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5740" w14:textId="77777777" w:rsidR="00110184" w:rsidRPr="00110184" w:rsidRDefault="00110184" w:rsidP="00110184">
      <w:pPr>
        <w:pStyle w:val="Heading2"/>
        <w:spacing w:before="0" w:after="0"/>
        <w:rPr>
          <w:rFonts w:asciiTheme="minorHAnsi" w:hAnsiTheme="minorHAnsi" w:cstheme="minorHAnsi"/>
          <w:b w:val="0"/>
          <w:bCs w:val="0"/>
          <w:sz w:val="16"/>
          <w:szCs w:val="16"/>
        </w:rPr>
      </w:pPr>
    </w:p>
    <w:p w14:paraId="018AE48F" w14:textId="33FD23AC"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486EFD71" w14:textId="03B966E0"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r w:rsidR="00D150F1">
        <w:rPr>
          <w:rFonts w:cstheme="minorHAnsi"/>
        </w:rPr>
        <w:t xml:space="preserve">  </w:t>
      </w:r>
      <w:r w:rsidR="00D150F1" w:rsidRPr="00D150F1">
        <w:rPr>
          <w:rFonts w:cstheme="minorHAnsi"/>
          <w:color w:val="FF0000"/>
        </w:rPr>
        <w:t>We may amend this privacy notice at any time.  The date in the document footer will be amended each time this notice is updated</w:t>
      </w:r>
      <w:r w:rsidR="00D150F1" w:rsidRPr="00D150F1">
        <w:rPr>
          <w:rFonts w:cstheme="minorHAnsi"/>
        </w:rPr>
        <w:t>.</w:t>
      </w:r>
    </w:p>
    <w:p w14:paraId="64FDBA6E"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74E60638"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378980A4"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3118D571"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0C11CEE" w14:textId="6B101146" w:rsidR="000049BA" w:rsidRDefault="004F1FDE" w:rsidP="00D150F1">
      <w:pPr>
        <w:spacing w:after="0" w:line="240" w:lineRule="auto"/>
        <w:jc w:val="both"/>
        <w:rPr>
          <w:rFonts w:eastAsia="Calibri" w:cstheme="minorHAnsi"/>
          <w:bCs/>
        </w:rPr>
      </w:pPr>
      <w:r w:rsidRPr="00075C23">
        <w:rPr>
          <w:rFonts w:eastAsia="Calibri" w:cstheme="minorHAnsi"/>
          <w:bCs/>
        </w:rPr>
        <w:t xml:space="preserve">As a GP practice, </w:t>
      </w:r>
      <w:proofErr w:type="gramStart"/>
      <w:r w:rsidRPr="00075C23">
        <w:rPr>
          <w:rFonts w:eastAsia="Calibri" w:cstheme="minorHAnsi"/>
          <w:bCs/>
        </w:rPr>
        <w:t xml:space="preserve">all </w:t>
      </w:r>
      <w:r w:rsidR="00D84564" w:rsidRPr="00075C23">
        <w:rPr>
          <w:rFonts w:eastAsia="Calibri" w:cstheme="minorHAnsi"/>
          <w:bCs/>
        </w:rPr>
        <w:t>of</w:t>
      </w:r>
      <w:proofErr w:type="gramEnd"/>
      <w:r w:rsidR="00D84564" w:rsidRPr="00075C23">
        <w:rPr>
          <w:rFonts w:eastAsia="Calibri" w:cstheme="minorHAnsi"/>
          <w:bCs/>
        </w:rPr>
        <w:t xml:space="preserve">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w:t>
      </w:r>
      <w:proofErr w:type="gramStart"/>
      <w:r w:rsidR="000049BA" w:rsidRPr="00075C23">
        <w:rPr>
          <w:rFonts w:eastAsia="Calibri" w:cstheme="minorHAnsi"/>
          <w:bCs/>
        </w:rPr>
        <w:t>679  (</w:t>
      </w:r>
      <w:proofErr w:type="gramEnd"/>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273AB88" w14:textId="77777777" w:rsidR="00D150F1" w:rsidRPr="00075C23" w:rsidRDefault="00D150F1" w:rsidP="00D150F1">
      <w:pPr>
        <w:spacing w:after="0" w:line="240" w:lineRule="auto"/>
        <w:jc w:val="both"/>
        <w:rPr>
          <w:rFonts w:eastAsia="Calibri" w:cstheme="minorHAnsi"/>
          <w:bCs/>
        </w:rPr>
      </w:pPr>
    </w:p>
    <w:p w14:paraId="2B7F97E0" w14:textId="77777777" w:rsidR="000049BA" w:rsidRPr="00075C23" w:rsidRDefault="000049BA" w:rsidP="00D150F1">
      <w:pPr>
        <w:spacing w:after="0" w:line="240" w:lineRule="auto"/>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58F235CE"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5F06F9F9"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29B0B301" w14:textId="77777777" w:rsidR="000049BA" w:rsidRPr="00E61C90" w:rsidRDefault="000049BA" w:rsidP="008F3811">
      <w:pPr>
        <w:spacing w:after="0" w:line="240" w:lineRule="auto"/>
        <w:jc w:val="both"/>
        <w:rPr>
          <w:rFonts w:cstheme="minorHAnsi"/>
          <w:sz w:val="16"/>
          <w:szCs w:val="16"/>
        </w:rPr>
      </w:pPr>
    </w:p>
    <w:p w14:paraId="7ACFF644"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172784CB" w14:textId="77777777" w:rsidR="004F1FDE" w:rsidRPr="00075C23" w:rsidRDefault="004F1FDE" w:rsidP="004A1224">
      <w:pPr>
        <w:pStyle w:val="ListParagraph"/>
        <w:spacing w:after="0" w:line="240" w:lineRule="auto"/>
        <w:contextualSpacing w:val="0"/>
        <w:jc w:val="both"/>
        <w:rPr>
          <w:rFonts w:cstheme="minorHAnsi"/>
        </w:rPr>
      </w:pPr>
    </w:p>
    <w:p w14:paraId="621E1D69"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385B31CB" w14:textId="77777777" w:rsidR="004F1FDE" w:rsidRPr="00075C23" w:rsidRDefault="004F1FDE" w:rsidP="004F1FDE">
      <w:pPr>
        <w:pStyle w:val="ListParagraph"/>
        <w:rPr>
          <w:rFonts w:cstheme="minorHAnsi"/>
        </w:rPr>
      </w:pPr>
    </w:p>
    <w:p w14:paraId="1D91FAC3"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044DBF4B" w14:textId="77777777" w:rsidR="008F3811" w:rsidRPr="008F3811" w:rsidRDefault="008F3811" w:rsidP="004A1224">
      <w:pPr>
        <w:spacing w:after="0" w:line="240" w:lineRule="auto"/>
        <w:jc w:val="both"/>
        <w:rPr>
          <w:rFonts w:cstheme="minorHAnsi"/>
        </w:rPr>
      </w:pPr>
    </w:p>
    <w:p w14:paraId="35B0596B"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4963280D" w14:textId="77777777" w:rsidR="008F3811" w:rsidRPr="008F3811" w:rsidRDefault="008F3811" w:rsidP="004A1224">
      <w:pPr>
        <w:spacing w:after="0" w:line="240" w:lineRule="auto"/>
        <w:jc w:val="both"/>
        <w:rPr>
          <w:rFonts w:cstheme="minorHAnsi"/>
        </w:rPr>
      </w:pPr>
    </w:p>
    <w:p w14:paraId="7C044DD1"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4C2A35A0" w14:textId="77777777" w:rsidR="008F3811" w:rsidRPr="00075C23" w:rsidRDefault="008F3811" w:rsidP="004A1224">
      <w:pPr>
        <w:spacing w:after="0" w:line="240" w:lineRule="auto"/>
        <w:jc w:val="both"/>
        <w:rPr>
          <w:rFonts w:eastAsia="Times New Roman" w:cstheme="minorHAnsi"/>
        </w:rPr>
      </w:pPr>
    </w:p>
    <w:p w14:paraId="0A5807C8"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6E2F3029"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2357910E"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proofErr w:type="gramStart"/>
      <w:r w:rsidRPr="00075C23">
        <w:rPr>
          <w:rFonts w:eastAsia="Calibri" w:cstheme="minorHAnsi"/>
          <w:bCs/>
        </w:rPr>
        <w:t>example</w:t>
      </w:r>
      <w:proofErr w:type="gramEnd"/>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716478CF" w14:textId="77777777" w:rsidR="00094DA4" w:rsidRPr="00075C23" w:rsidRDefault="00094DA4" w:rsidP="008F4B02">
      <w:pPr>
        <w:spacing w:after="0" w:line="240" w:lineRule="auto"/>
        <w:jc w:val="both"/>
        <w:rPr>
          <w:rFonts w:eastAsia="Calibri" w:cstheme="minorHAnsi"/>
          <w:bCs/>
        </w:rPr>
      </w:pPr>
    </w:p>
    <w:p w14:paraId="367B9C47"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F272C08" w14:textId="77777777" w:rsidR="0055097A" w:rsidRDefault="0055097A" w:rsidP="004F1FDE">
      <w:pPr>
        <w:spacing w:after="0" w:line="240" w:lineRule="auto"/>
        <w:jc w:val="both"/>
        <w:rPr>
          <w:rFonts w:eastAsia="Calibri" w:cstheme="minorHAnsi"/>
          <w:bCs/>
        </w:rPr>
      </w:pPr>
    </w:p>
    <w:p w14:paraId="5CD0F962"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57FC1392" w14:textId="77777777" w:rsidR="00A7331A" w:rsidRPr="00075C23" w:rsidRDefault="00A7331A" w:rsidP="00A7331A">
      <w:pPr>
        <w:spacing w:after="0" w:line="240" w:lineRule="auto"/>
        <w:jc w:val="both"/>
        <w:rPr>
          <w:rFonts w:eastAsia="Calibri" w:cstheme="minorHAnsi"/>
          <w:bCs/>
        </w:rPr>
      </w:pPr>
    </w:p>
    <w:p w14:paraId="7C87A240"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7A6865C3"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1214D511"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443E9DF4"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313E7CFF"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454E1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5FD28F90" w14:textId="77777777" w:rsidR="0055097A" w:rsidRPr="008F3811"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2BDA5EC1" w14:textId="77777777" w:rsidR="00A7331A" w:rsidRPr="00075C23" w:rsidRDefault="00A7331A" w:rsidP="00A7331A">
      <w:pPr>
        <w:spacing w:after="0" w:line="240" w:lineRule="auto"/>
        <w:jc w:val="both"/>
        <w:rPr>
          <w:rFonts w:eastAsia="Calibri" w:cstheme="minorHAnsi"/>
          <w:bCs/>
        </w:rPr>
      </w:pPr>
    </w:p>
    <w:p w14:paraId="7371EAFA" w14:textId="77777777" w:rsidR="00A7331A" w:rsidRPr="00075C23" w:rsidRDefault="00A7331A" w:rsidP="00A7331A">
      <w:pPr>
        <w:spacing w:after="0" w:line="240" w:lineRule="auto"/>
        <w:jc w:val="both"/>
        <w:rPr>
          <w:rFonts w:eastAsia="Calibri" w:cstheme="minorHAnsi"/>
        </w:rPr>
      </w:pPr>
      <w:r w:rsidRPr="00075C23">
        <w:rPr>
          <w:rFonts w:eastAsia="Calibri" w:cstheme="minorHAnsi"/>
        </w:rPr>
        <w:t xml:space="preserve">This may only take place when there is a clear legal basis to use this information. </w:t>
      </w:r>
      <w:r w:rsidR="008F3811">
        <w:rPr>
          <w:rFonts w:eastAsia="Calibri" w:cstheme="minorHAnsi"/>
        </w:rPr>
        <w:t xml:space="preserve"> </w:t>
      </w:r>
      <w:r w:rsidRPr="00075C23">
        <w:rPr>
          <w:rFonts w:eastAsia="Calibri" w:cstheme="minorHAnsi"/>
        </w:rPr>
        <w:t xml:space="preserve">All these uses help to provide better health and care for you, your family and future generations. </w:t>
      </w:r>
      <w:r w:rsidR="008F3811">
        <w:rPr>
          <w:rFonts w:eastAsia="Calibri" w:cstheme="minorHAnsi"/>
        </w:rPr>
        <w:t xml:space="preserve"> </w:t>
      </w:r>
      <w:r w:rsidRPr="00075C23">
        <w:rPr>
          <w:rFonts w:eastAsia="Calibri" w:cstheme="minorHAnsi"/>
        </w:rPr>
        <w:t xml:space="preserve">Confidential patient information about your health and care is only used like this </w:t>
      </w:r>
      <w:proofErr w:type="gramStart"/>
      <w:r w:rsidRPr="00075C23">
        <w:rPr>
          <w:rFonts w:eastAsia="Calibri" w:cstheme="minorHAnsi"/>
        </w:rPr>
        <w:t>where</w:t>
      </w:r>
      <w:proofErr w:type="gramEnd"/>
      <w:r w:rsidRPr="00075C23">
        <w:rPr>
          <w:rFonts w:eastAsia="Calibri" w:cstheme="minorHAnsi"/>
        </w:rPr>
        <w:t xml:space="preserve"> allowed by law</w:t>
      </w:r>
      <w:r w:rsidR="0055097A">
        <w:rPr>
          <w:rFonts w:eastAsia="Calibri" w:cstheme="minorHAnsi"/>
        </w:rPr>
        <w:t xml:space="preserve"> or with consent</w:t>
      </w:r>
      <w:r w:rsidRPr="00075C23">
        <w:rPr>
          <w:rFonts w:eastAsia="Calibri" w:cstheme="minorHAnsi"/>
        </w:rPr>
        <w:t xml:space="preserve">. </w:t>
      </w:r>
    </w:p>
    <w:p w14:paraId="745062FE" w14:textId="77777777" w:rsidR="00A7331A" w:rsidRPr="00075C23" w:rsidRDefault="00A7331A" w:rsidP="00A7331A">
      <w:pPr>
        <w:spacing w:after="0" w:line="240" w:lineRule="auto"/>
        <w:jc w:val="both"/>
        <w:rPr>
          <w:rFonts w:eastAsia="Calibri" w:cstheme="minorHAnsi"/>
        </w:rPr>
      </w:pPr>
    </w:p>
    <w:p w14:paraId="4AF292F3"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56FC44AD" w14:textId="77777777" w:rsidR="00A7331A" w:rsidRPr="00075C23" w:rsidRDefault="00A7331A" w:rsidP="00A7331A">
      <w:pPr>
        <w:spacing w:after="0" w:line="240" w:lineRule="auto"/>
        <w:jc w:val="both"/>
        <w:rPr>
          <w:rFonts w:eastAsia="Calibri" w:cstheme="minorHAnsi"/>
        </w:rPr>
      </w:pPr>
    </w:p>
    <w:p w14:paraId="26E376DE"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7F53EA34"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14CB8A3" w14:textId="64A6378E" w:rsidR="00A0525B" w:rsidRPr="00AC2AA8" w:rsidRDefault="009C757E" w:rsidP="0030769F">
      <w:pPr>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w:t>
      </w:r>
      <w:r w:rsidR="00E61C90" w:rsidRPr="00E61C90">
        <w:rPr>
          <w:rFonts w:cstheme="minorHAnsi"/>
        </w:rPr>
        <w:t>NHS Digital, Health and Social Care Records Code of Practice</w:t>
      </w:r>
      <w:r w:rsidR="00E61C90">
        <w:rPr>
          <w:rFonts w:cstheme="minorHAnsi"/>
        </w:rPr>
        <w:t xml:space="preserve"> </w:t>
      </w:r>
      <w:r w:rsidRPr="00075C23">
        <w:rPr>
          <w:rFonts w:cstheme="minorHAnsi"/>
        </w:rPr>
        <w:t xml:space="preserve">national guidance </w:t>
      </w:r>
      <w:hyperlink r:id="rId8" w:history="1">
        <w:r w:rsidR="00E61C90">
          <w:rPr>
            <w:rStyle w:val="Hyperlink"/>
            <w:rFonts w:cstheme="minorHAnsi"/>
          </w:rPr>
          <w:t>https://www.nhsx.nhs.uk/information-governance/guidance/records-management-code/</w:t>
        </w:r>
      </w:hyperlink>
      <w:r w:rsidRPr="00075C23">
        <w:rPr>
          <w:rFonts w:cstheme="minorHAnsi"/>
        </w:rPr>
        <w:t xml:space="preserve">. </w:t>
      </w:r>
      <w:r w:rsidR="008F3811">
        <w:rPr>
          <w:rFonts w:cstheme="minorHAnsi"/>
        </w:rPr>
        <w:t xml:space="preserve"> </w:t>
      </w:r>
      <w:r w:rsidRPr="00075C23">
        <w:rPr>
          <w:rFonts w:cstheme="minorHAnsi"/>
        </w:rPr>
        <w:t xml:space="preserve">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Health and Social Care </w:t>
      </w:r>
      <w:r w:rsidR="00AC2AA8" w:rsidRPr="008A381C">
        <w:rPr>
          <w:rFonts w:eastAsia="Calibri" w:cstheme="minorHAnsi"/>
          <w:bCs/>
        </w:rPr>
        <w:t>2021.</w:t>
      </w:r>
    </w:p>
    <w:p w14:paraId="075426DA" w14:textId="77777777"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p>
    <w:p w14:paraId="4263204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w:t>
      </w:r>
      <w:proofErr w:type="gramStart"/>
      <w:r>
        <w:t>a number of</w:t>
      </w:r>
      <w:proofErr w:type="gramEnd"/>
      <w:r>
        <w:t xml:space="preserve"> ways.</w:t>
      </w:r>
    </w:p>
    <w:p w14:paraId="6FDB497E" w14:textId="77777777" w:rsidR="004762B3" w:rsidRPr="004762B3" w:rsidRDefault="00C955D9" w:rsidP="004762B3">
      <w:pPr>
        <w:pStyle w:val="NoSpacing"/>
        <w:numPr>
          <w:ilvl w:val="0"/>
          <w:numId w:val="18"/>
        </w:numPr>
      </w:pPr>
      <w:r>
        <w:lastRenderedPageBreak/>
        <w:t xml:space="preserve">The right to be </w:t>
      </w:r>
      <w:r w:rsidR="004762B3" w:rsidRPr="004762B3">
        <w:t>informed</w:t>
      </w:r>
    </w:p>
    <w:p w14:paraId="4A9F5BF6" w14:textId="77777777" w:rsidR="004762B3" w:rsidRPr="004762B3" w:rsidRDefault="004762B3" w:rsidP="004762B3">
      <w:pPr>
        <w:pStyle w:val="NoSpacing"/>
        <w:numPr>
          <w:ilvl w:val="0"/>
          <w:numId w:val="18"/>
        </w:numPr>
      </w:pPr>
      <w:r w:rsidRPr="004762B3">
        <w:t>The right of access</w:t>
      </w:r>
    </w:p>
    <w:p w14:paraId="5E97C980" w14:textId="77777777" w:rsidR="004762B3" w:rsidRPr="004762B3" w:rsidRDefault="004762B3" w:rsidP="004762B3">
      <w:pPr>
        <w:pStyle w:val="NoSpacing"/>
        <w:numPr>
          <w:ilvl w:val="0"/>
          <w:numId w:val="18"/>
        </w:numPr>
      </w:pPr>
      <w:r w:rsidRPr="004762B3">
        <w:t>The right to rectification</w:t>
      </w:r>
    </w:p>
    <w:p w14:paraId="001A2B3D"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06F980AE" w14:textId="77777777" w:rsidR="004762B3" w:rsidRPr="004762B3" w:rsidRDefault="004762B3" w:rsidP="004762B3">
      <w:pPr>
        <w:pStyle w:val="NoSpacing"/>
        <w:numPr>
          <w:ilvl w:val="0"/>
          <w:numId w:val="18"/>
        </w:numPr>
      </w:pPr>
      <w:r w:rsidRPr="004762B3">
        <w:t>The right to restrict processing</w:t>
      </w:r>
    </w:p>
    <w:p w14:paraId="2CCA4B8F" w14:textId="77777777" w:rsidR="004762B3" w:rsidRPr="004762B3" w:rsidRDefault="004762B3" w:rsidP="004762B3">
      <w:pPr>
        <w:pStyle w:val="NoSpacing"/>
        <w:numPr>
          <w:ilvl w:val="0"/>
          <w:numId w:val="18"/>
        </w:numPr>
      </w:pPr>
      <w:r w:rsidRPr="004762B3">
        <w:t>The right to data portability</w:t>
      </w:r>
    </w:p>
    <w:p w14:paraId="67C18594" w14:textId="77777777" w:rsidR="004762B3" w:rsidRPr="004762B3" w:rsidRDefault="004762B3" w:rsidP="004762B3">
      <w:pPr>
        <w:pStyle w:val="NoSpacing"/>
        <w:numPr>
          <w:ilvl w:val="0"/>
          <w:numId w:val="18"/>
        </w:numPr>
      </w:pPr>
      <w:r w:rsidRPr="004762B3">
        <w:t>The right to object</w:t>
      </w:r>
    </w:p>
    <w:p w14:paraId="062E6B27" w14:textId="77777777" w:rsidR="004762B3" w:rsidRPr="00C955D9" w:rsidRDefault="004762B3" w:rsidP="00C955D9">
      <w:pPr>
        <w:pStyle w:val="NoSpacing"/>
        <w:numPr>
          <w:ilvl w:val="0"/>
          <w:numId w:val="18"/>
        </w:numPr>
      </w:pPr>
      <w:r w:rsidRPr="004762B3">
        <w:t>Rights in relation to automated decision making and profiling.</w:t>
      </w:r>
    </w:p>
    <w:p w14:paraId="3DD17403"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275C5D73"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proofErr w:type="gramStart"/>
      <w:r w:rsidRPr="00075C23">
        <w:rPr>
          <w:rFonts w:cstheme="minorHAnsi"/>
        </w:rPr>
        <w:t>states</w:t>
      </w:r>
      <w:proofErr w:type="gramEnd"/>
      <w:r w:rsidRPr="00075C23">
        <w:rPr>
          <w:rFonts w:cstheme="minorHAnsi"/>
        </w:rPr>
        <w:t xml:space="preserve"> ‘You have a right to request that your personal and confidential information is not used beyond your own care and treatment and to have your objections considered’. </w:t>
      </w:r>
    </w:p>
    <w:p w14:paraId="1D79CDC3" w14:textId="77777777" w:rsidR="00A7331A" w:rsidRPr="00075C23" w:rsidRDefault="00A7331A" w:rsidP="00694696">
      <w:pPr>
        <w:spacing w:after="0" w:line="240" w:lineRule="auto"/>
        <w:jc w:val="both"/>
        <w:rPr>
          <w:rFonts w:cstheme="minorHAnsi"/>
        </w:rPr>
      </w:pPr>
    </w:p>
    <w:p w14:paraId="64D7622B" w14:textId="77777777" w:rsidR="00BF658E" w:rsidRPr="00075C23" w:rsidRDefault="00A7331A" w:rsidP="00694696">
      <w:pPr>
        <w:spacing w:after="0" w:line="240" w:lineRule="auto"/>
        <w:jc w:val="both"/>
        <w:rPr>
          <w:rFonts w:cstheme="minorHAnsi"/>
          <w:b/>
        </w:rPr>
      </w:pPr>
      <w:r w:rsidRPr="00075C23">
        <w:rPr>
          <w:rFonts w:cstheme="minorHAnsi"/>
          <w:b/>
        </w:rPr>
        <w:t xml:space="preserve">Type 1 </w:t>
      </w:r>
      <w:proofErr w:type="spellStart"/>
      <w:r w:rsidRPr="00075C23">
        <w:rPr>
          <w:rFonts w:cstheme="minorHAnsi"/>
          <w:b/>
        </w:rPr>
        <w:t>Opt</w:t>
      </w:r>
      <w:proofErr w:type="spellEnd"/>
      <w:r w:rsidRPr="00075C23">
        <w:rPr>
          <w:rFonts w:cstheme="minorHAnsi"/>
          <w:b/>
        </w:rPr>
        <w:t xml:space="preserve"> Out</w:t>
      </w:r>
    </w:p>
    <w:p w14:paraId="35DDEB88"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w:t>
      </w:r>
      <w:proofErr w:type="gramStart"/>
      <w:r w:rsidRPr="00A83581">
        <w:rPr>
          <w:rFonts w:cstheme="minorHAnsi"/>
        </w:rPr>
        <w:t>in particular circumstances</w:t>
      </w:r>
      <w:proofErr w:type="gramEnd"/>
      <w:r w:rsidRPr="00A83581">
        <w:rPr>
          <w:rFonts w:cstheme="minorHAnsi"/>
        </w:rPr>
        <w:t xml:space="preserve"> required by law, such as a public health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w:t>
      </w:r>
      <w:proofErr w:type="spellStart"/>
      <w:r>
        <w:rPr>
          <w:rFonts w:cstheme="minorHAnsi"/>
        </w:rPr>
        <w:t>Opt</w:t>
      </w:r>
      <w:proofErr w:type="spellEnd"/>
      <w:r>
        <w:rPr>
          <w:rFonts w:cstheme="minorHAnsi"/>
        </w:rPr>
        <w:t xml:space="preserve"> Out to </w:t>
      </w:r>
      <w:r w:rsidR="006E7FF5">
        <w:rPr>
          <w:rFonts w:cstheme="minorHAnsi"/>
        </w:rPr>
        <w:t>their</w:t>
      </w:r>
      <w:r>
        <w:rPr>
          <w:rFonts w:cstheme="minorHAnsi"/>
        </w:rPr>
        <w:t xml:space="preserve"> </w:t>
      </w:r>
      <w:proofErr w:type="gramStart"/>
      <w:r>
        <w:rPr>
          <w:rFonts w:cstheme="minorHAnsi"/>
        </w:rPr>
        <w:t>record</w:t>
      </w:r>
      <w:proofErr w:type="gramEnd"/>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 to the practice manager.</w:t>
      </w:r>
    </w:p>
    <w:p w14:paraId="1DA18711" w14:textId="77777777" w:rsidR="00A83581" w:rsidRPr="00075C23" w:rsidRDefault="00A83581" w:rsidP="00694696">
      <w:pPr>
        <w:spacing w:after="0" w:line="240" w:lineRule="auto"/>
        <w:jc w:val="both"/>
        <w:rPr>
          <w:rFonts w:cstheme="minorHAnsi"/>
        </w:rPr>
      </w:pPr>
    </w:p>
    <w:p w14:paraId="58C755AA"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p>
    <w:p w14:paraId="722E4753"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747342EB" w14:textId="77777777" w:rsidR="009C757E" w:rsidRPr="00075C23" w:rsidRDefault="009C757E" w:rsidP="00694696">
      <w:pPr>
        <w:spacing w:after="0" w:line="240" w:lineRule="auto"/>
        <w:jc w:val="both"/>
        <w:rPr>
          <w:rFonts w:cstheme="minorHAnsi"/>
        </w:rPr>
      </w:pPr>
    </w:p>
    <w:p w14:paraId="04DB36AC" w14:textId="77BE09B3" w:rsidR="009C757E" w:rsidRPr="00075C23" w:rsidRDefault="009C757E" w:rsidP="00694696">
      <w:pPr>
        <w:spacing w:after="0" w:line="240" w:lineRule="auto"/>
        <w:jc w:val="both"/>
        <w:rPr>
          <w:rFonts w:cstheme="minorHAnsi"/>
        </w:rPr>
      </w:pPr>
      <w:r w:rsidRPr="00075C23">
        <w:rPr>
          <w:rFonts w:cstheme="minorHAnsi"/>
        </w:rPr>
        <w:t xml:space="preserve">The national data opt-out replaces the previous ‘type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 Any patient that had a type 2 opt-out recorded on or before 11 October 2018 has had it automatically converted to a national data opt-out. Those aged 13 or over were sent a letter giving them more information and a leaflet explaining the national data opt-out.  For more information </w:t>
      </w:r>
      <w:r w:rsidR="00E61C90">
        <w:rPr>
          <w:rFonts w:cstheme="minorHAnsi"/>
        </w:rPr>
        <w:t>see</w:t>
      </w:r>
      <w:r w:rsidRPr="00075C23">
        <w:rPr>
          <w:rFonts w:cstheme="minorHAnsi"/>
        </w:rPr>
        <w:t xml:space="preserve"> </w:t>
      </w:r>
      <w:hyperlink r:id="rId9" w:history="1">
        <w:r w:rsidR="00E61C90">
          <w:rPr>
            <w:rStyle w:val="Hyperlink"/>
            <w:rFonts w:cstheme="minorHAnsi"/>
          </w:rPr>
          <w:t>https://digital.nhs.uk/services/national-data-opt-out-programme</w:t>
        </w:r>
      </w:hyperlink>
      <w:r w:rsidRPr="00075C23">
        <w:rPr>
          <w:rFonts w:cstheme="minorHAnsi"/>
        </w:rPr>
        <w:t xml:space="preserve"> </w:t>
      </w:r>
    </w:p>
    <w:p w14:paraId="68CD1D5A" w14:textId="77777777" w:rsidR="00BF658E" w:rsidRPr="00075C23" w:rsidRDefault="00BF658E" w:rsidP="00694696">
      <w:pPr>
        <w:spacing w:after="0" w:line="240" w:lineRule="auto"/>
        <w:jc w:val="both"/>
        <w:rPr>
          <w:rFonts w:cstheme="minorHAnsi"/>
        </w:rPr>
      </w:pPr>
    </w:p>
    <w:p w14:paraId="1FEC00BB"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3BE4C327" w14:textId="77777777" w:rsidR="00BF658E" w:rsidRPr="00075C23" w:rsidRDefault="00BF658E" w:rsidP="00694696">
      <w:pPr>
        <w:spacing w:after="0" w:line="240" w:lineRule="auto"/>
        <w:jc w:val="both"/>
        <w:rPr>
          <w:rFonts w:cstheme="minorHAnsi"/>
        </w:rPr>
      </w:pPr>
    </w:p>
    <w:p w14:paraId="521F7201" w14:textId="77777777" w:rsidR="00F35772" w:rsidRPr="00075C23" w:rsidRDefault="00BF658E" w:rsidP="00694696">
      <w:pPr>
        <w:spacing w:after="0" w:line="240" w:lineRule="auto"/>
        <w:jc w:val="both"/>
        <w:rPr>
          <w:rFonts w:cstheme="minorHAnsi"/>
        </w:rPr>
      </w:pPr>
      <w:r w:rsidRPr="00075C23">
        <w:rPr>
          <w:rFonts w:cstheme="minorHAnsi"/>
        </w:rPr>
        <w:t>On this web page you will:</w:t>
      </w:r>
    </w:p>
    <w:p w14:paraId="1B656B1B"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See what is meant by confidential patient information</w:t>
      </w:r>
    </w:p>
    <w:p w14:paraId="1CCA9D03"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3F64A64"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out more about the benefits of sharing data</w:t>
      </w:r>
    </w:p>
    <w:p w14:paraId="3A90B10D"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Understand more about who uses the data</w:t>
      </w:r>
    </w:p>
    <w:p w14:paraId="5BE50794"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out how your data is protected</w:t>
      </w:r>
    </w:p>
    <w:p w14:paraId="7C609A05"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 xml:space="preserve">Be able to access the system to view, set or change </w:t>
      </w:r>
      <w:proofErr w:type="gramStart"/>
      <w:r w:rsidRPr="008F3811">
        <w:rPr>
          <w:rFonts w:cstheme="minorHAnsi"/>
        </w:rPr>
        <w:t>your</w:t>
      </w:r>
      <w:proofErr w:type="gramEnd"/>
      <w:r w:rsidRPr="008F3811">
        <w:rPr>
          <w:rFonts w:cstheme="minorHAnsi"/>
        </w:rPr>
        <w:t xml:space="preserve"> opt-out setting</w:t>
      </w:r>
    </w:p>
    <w:p w14:paraId="2101A92E"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 xml:space="preserve">Find the contact telephone number if you want to know any more or to set/change </w:t>
      </w:r>
      <w:proofErr w:type="gramStart"/>
      <w:r w:rsidRPr="008F3811">
        <w:rPr>
          <w:rFonts w:cstheme="minorHAnsi"/>
        </w:rPr>
        <w:t>your</w:t>
      </w:r>
      <w:proofErr w:type="gramEnd"/>
      <w:r w:rsidRPr="008F3811">
        <w:rPr>
          <w:rFonts w:cstheme="minorHAnsi"/>
        </w:rPr>
        <w:t xml:space="preserve"> opt-out by phone </w:t>
      </w:r>
    </w:p>
    <w:p w14:paraId="57C40AD3"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See the situations where the opt-out will not apply</w:t>
      </w:r>
    </w:p>
    <w:p w14:paraId="16E01493"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2D820FAA" w14:textId="69379EC1"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 xml:space="preserve">removed for the following </w:t>
      </w:r>
      <w:proofErr w:type="gramStart"/>
      <w:r w:rsidR="004D16F7" w:rsidRPr="008A381C">
        <w:rPr>
          <w:rFonts w:ascii="Calibri" w:eastAsia="Calibri" w:hAnsi="Calibri" w:cs="Calibri"/>
        </w:rPr>
        <w:t>reasons;</w:t>
      </w:r>
      <w:proofErr w:type="gramEnd"/>
    </w:p>
    <w:p w14:paraId="719FB270"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168D700C"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4B102B7D" w14:textId="77777777" w:rsidR="00694696" w:rsidRPr="008F3811" w:rsidRDefault="006E7FF5" w:rsidP="00A7331A">
      <w:pPr>
        <w:spacing w:line="240" w:lineRule="auto"/>
        <w:jc w:val="both"/>
        <w:rPr>
          <w:rFonts w:eastAsia="Calibri" w:cstheme="minorHAnsi"/>
        </w:rPr>
      </w:pPr>
      <w:r>
        <w:rPr>
          <w:rFonts w:eastAsia="Calibri" w:cstheme="minorHAnsi"/>
        </w:rPr>
        <w:lastRenderedPageBreak/>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46613DEA" w14:textId="77777777"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w:t>
      </w:r>
      <w:proofErr w:type="gramStart"/>
      <w:r w:rsidRPr="008F3811">
        <w:rPr>
          <w:rFonts w:eastAsia="Calibri" w:cstheme="minorHAnsi"/>
        </w:rPr>
        <w:t>is</w:t>
      </w:r>
      <w:proofErr w:type="gramEnd"/>
      <w:r w:rsidRPr="008F3811">
        <w:rPr>
          <w:rFonts w:eastAsia="Calibri" w:cstheme="minorHAnsi"/>
        </w:rPr>
        <w:t xml:space="preserve"> </w:t>
      </w:r>
      <w:proofErr w:type="gramStart"/>
      <w:r w:rsidRPr="008F3811">
        <w:rPr>
          <w:rFonts w:eastAsia="Calibri" w:cstheme="minorHAnsi"/>
        </w:rPr>
        <w:t>requested</w:t>
      </w:r>
      <w:proofErr w:type="gramEnd"/>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1B911C3E" w14:textId="77777777" w:rsidR="00EE2292" w:rsidRDefault="00B671FB" w:rsidP="00EE2292">
      <w:pPr>
        <w:spacing w:line="240" w:lineRule="auto"/>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p>
    <w:p w14:paraId="6119AB01" w14:textId="491E23EB" w:rsidR="00EE2292" w:rsidRDefault="00B671FB" w:rsidP="00E61C90">
      <w:pPr>
        <w:autoSpaceDE w:val="0"/>
        <w:autoSpaceDN w:val="0"/>
        <w:adjustRightInd w:val="0"/>
        <w:spacing w:after="0" w:line="240" w:lineRule="auto"/>
        <w:rPr>
          <w:rFonts w:eastAsia="Calibri" w:cstheme="minorHAnsi"/>
        </w:rPr>
      </w:pPr>
      <w:r>
        <w:rPr>
          <w:rFonts w:eastAsia="Calibri" w:cstheme="minorHAnsi"/>
        </w:rPr>
        <w:t xml:space="preserve">Patients may also request to have online access to their data, </w:t>
      </w:r>
      <w:r w:rsidR="00D150F1">
        <w:rPr>
          <w:rFonts w:eastAsia="Calibri" w:cstheme="minorHAnsi"/>
        </w:rPr>
        <w:t>e.g.</w:t>
      </w:r>
      <w:r>
        <w:rPr>
          <w:rFonts w:eastAsia="Calibri" w:cstheme="minorHAnsi"/>
        </w:rPr>
        <w:t xml:space="preserve"> via the </w:t>
      </w:r>
      <w:r w:rsidR="00E61C90">
        <w:rPr>
          <w:rFonts w:eastAsia="Calibri" w:cstheme="minorHAnsi"/>
        </w:rPr>
        <w:t xml:space="preserve">NHS App </w:t>
      </w:r>
      <w:hyperlink r:id="rId11" w:history="1">
        <w:r w:rsidR="00E61C90" w:rsidRPr="004A7238">
          <w:rPr>
            <w:rStyle w:val="Hyperlink"/>
            <w:rFonts w:eastAsia="Calibri" w:cstheme="minorHAnsi"/>
          </w:rPr>
          <w:t>https://www.nhs.uk/nhs-app/</w:t>
        </w:r>
      </w:hyperlink>
      <w:r w:rsidR="00E61C90">
        <w:rPr>
          <w:rFonts w:eastAsia="Calibri" w:cstheme="minorHAnsi"/>
        </w:rPr>
        <w:t xml:space="preserve"> </w:t>
      </w:r>
      <w:r w:rsidR="00E61C90" w:rsidRPr="00D150F1">
        <w:rPr>
          <w:rFonts w:eastAsia="Calibri" w:cstheme="minorHAnsi"/>
        </w:rPr>
        <w:t>(accessible via computer as well as Smartphone App)</w:t>
      </w:r>
      <w:r w:rsidRPr="00D150F1">
        <w:rPr>
          <w:rFonts w:eastAsia="Calibri" w:cstheme="minorHAnsi"/>
        </w:rPr>
        <w:t xml:space="preserve">. </w:t>
      </w:r>
      <w:r w:rsidR="00021A00" w:rsidRPr="00D150F1">
        <w:rPr>
          <w:rFonts w:eastAsia="Calibri" w:cstheme="minorHAnsi"/>
        </w:rPr>
        <w:t xml:space="preserve"> </w:t>
      </w:r>
      <w:r w:rsidR="00EE2292" w:rsidRPr="00021A00">
        <w:rPr>
          <w:rFonts w:eastAsia="Calibri" w:cstheme="minorHAnsi"/>
          <w:color w:val="FF0000"/>
        </w:rPr>
        <w:t xml:space="preserve">If you would like to access your GP record </w:t>
      </w:r>
      <w:proofErr w:type="gramStart"/>
      <w:r w:rsidR="00EE2292" w:rsidRPr="00021A00">
        <w:rPr>
          <w:rFonts w:eastAsia="Calibri" w:cstheme="minorHAnsi"/>
          <w:color w:val="FF0000"/>
        </w:rPr>
        <w:t>online</w:t>
      </w:r>
      <w:proofErr w:type="gramEnd"/>
      <w:r w:rsidR="00EE2292" w:rsidRPr="00021A00">
        <w:rPr>
          <w:rFonts w:eastAsia="Calibri" w:cstheme="minorHAnsi"/>
          <w:color w:val="FF0000"/>
        </w:rPr>
        <w:t xml:space="preserve"> </w:t>
      </w:r>
      <w:r w:rsidR="00021A00" w:rsidRPr="00021A00">
        <w:rPr>
          <w:rFonts w:eastAsia="Calibri" w:cstheme="minorHAnsi"/>
          <w:color w:val="FF0000"/>
        </w:rPr>
        <w:t xml:space="preserve">please see our website </w:t>
      </w:r>
      <w:hyperlink r:id="rId12" w:history="1">
        <w:r w:rsidR="00021A00" w:rsidRPr="00021A00">
          <w:rPr>
            <w:rStyle w:val="Hyperlink"/>
            <w:rFonts w:eastAsia="Calibri" w:cstheme="minorHAnsi"/>
          </w:rPr>
          <w:t>www.fireclayhealth/nhs/uk/online-services</w:t>
        </w:r>
      </w:hyperlink>
      <w:r w:rsidR="00021A00">
        <w:rPr>
          <w:rFonts w:eastAsia="Calibri" w:cstheme="minorHAnsi"/>
        </w:rPr>
        <w:t xml:space="preserve"> </w:t>
      </w:r>
      <w:r w:rsidR="00D150F1" w:rsidRPr="00D150F1">
        <w:rPr>
          <w:rFonts w:eastAsia="Calibri" w:cstheme="minorHAnsi"/>
          <w:color w:val="FF0000"/>
        </w:rPr>
        <w:t>for more information</w:t>
      </w:r>
    </w:p>
    <w:p w14:paraId="30C23D8D" w14:textId="4166CBC9" w:rsidR="00B671FB" w:rsidRPr="004E5C5C" w:rsidRDefault="00B671FB" w:rsidP="004E5C5C">
      <w:pPr>
        <w:pStyle w:val="Heading2"/>
        <w:rPr>
          <w:rFonts w:asciiTheme="minorHAnsi" w:eastAsia="Calibri" w:hAnsiTheme="minorHAnsi" w:cstheme="minorHAnsi"/>
        </w:rPr>
      </w:pPr>
      <w:r w:rsidRPr="004E5C5C">
        <w:rPr>
          <w:rFonts w:asciiTheme="minorHAnsi" w:eastAsia="Calibri" w:hAnsiTheme="minorHAnsi" w:cstheme="minorHAnsi"/>
        </w:rPr>
        <w:t>COVID Pass access</w:t>
      </w:r>
    </w:p>
    <w:p w14:paraId="26C00B30" w14:textId="55B5E2A9" w:rsidR="00B671FB" w:rsidRDefault="000D3FFE" w:rsidP="00B671FB">
      <w:pPr>
        <w:spacing w:line="240" w:lineRule="auto"/>
        <w:rPr>
          <w:rFonts w:eastAsia="Calibri" w:cstheme="minorHAnsi"/>
        </w:rPr>
      </w:pPr>
      <w:r>
        <w:rPr>
          <w:rFonts w:eastAsia="Calibri" w:cstheme="minorHAnsi"/>
        </w:rPr>
        <w:t>Patients may access their C</w:t>
      </w:r>
      <w:r w:rsidR="00B671FB">
        <w:rPr>
          <w:rFonts w:eastAsia="Calibri" w:cstheme="minorHAnsi"/>
        </w:rPr>
        <w:t xml:space="preserve">ovid passport via </w:t>
      </w:r>
      <w:hyperlink r:id="rId13" w:history="1">
        <w:r w:rsidR="00E61C90" w:rsidRPr="00E61C90">
          <w:rPr>
            <w:rStyle w:val="Hyperlink"/>
            <w:rFonts w:eastAsia="Calibri" w:cstheme="minorHAnsi"/>
          </w:rPr>
          <w:t>https://www.nhs.uk/conditions/coronavirus-covid-19/covid-pass/</w:t>
        </w:r>
      </w:hyperlink>
      <w:r w:rsidR="00E61C90">
        <w:rPr>
          <w:rFonts w:eastAsia="Calibri" w:cstheme="minorHAnsi"/>
        </w:rPr>
        <w:t xml:space="preserve"> - </w:t>
      </w:r>
      <w:r w:rsidR="00B671FB">
        <w:rPr>
          <w:rFonts w:eastAsia="Calibri" w:cstheme="minorHAnsi"/>
        </w:rPr>
        <w:t>the practice cannot provide this document as it is no</w:t>
      </w:r>
      <w:r>
        <w:rPr>
          <w:rFonts w:eastAsia="Calibri" w:cstheme="minorHAnsi"/>
        </w:rPr>
        <w:t>t held in the practice record. If you have a</w:t>
      </w:r>
      <w:r w:rsidR="00B671FB">
        <w:rPr>
          <w:rFonts w:eastAsia="Calibri" w:cstheme="minorHAnsi"/>
        </w:rPr>
        <w:t xml:space="preserve">ny issues gaining access to your Covid Passport or letter you should call </w:t>
      </w:r>
      <w:r w:rsidR="004E5C5C">
        <w:rPr>
          <w:rFonts w:eastAsia="Calibri" w:cstheme="minorHAnsi"/>
        </w:rPr>
        <w:t>119</w:t>
      </w:r>
    </w:p>
    <w:p w14:paraId="3079F66C"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p>
    <w:p w14:paraId="51EF59BC" w14:textId="77777777" w:rsidR="00EE2292" w:rsidRPr="0049600A" w:rsidRDefault="00EE2292" w:rsidP="7C2FE2C6">
      <w:pPr>
        <w:spacing w:after="0" w:line="240" w:lineRule="auto"/>
        <w:jc w:val="both"/>
        <w:rPr>
          <w:lang w:val="en-US" w:eastAsia="en-GB"/>
        </w:rPr>
      </w:pPr>
      <w:r w:rsidRPr="65051EA6">
        <w:rPr>
          <w:lang w:val="en-US" w:eastAsia="en-GB"/>
        </w:rPr>
        <w:t>It is important that you tell t</w:t>
      </w:r>
      <w:r w:rsidR="008F4B02" w:rsidRPr="65051EA6">
        <w:rPr>
          <w:lang w:val="en-US" w:eastAsia="en-GB"/>
        </w:rPr>
        <w:t>he surgery</w:t>
      </w:r>
      <w:r w:rsidR="00584C62" w:rsidRPr="65051EA6">
        <w:rPr>
          <w:lang w:val="en-US" w:eastAsia="en-GB"/>
        </w:rPr>
        <w:t xml:space="preserve"> </w:t>
      </w:r>
      <w:r w:rsidRPr="65051EA6">
        <w:rPr>
          <w:lang w:val="en-US" w:eastAsia="en-GB"/>
        </w:rPr>
        <w:t xml:space="preserve">if any of your </w:t>
      </w:r>
      <w:r w:rsidR="00584C62" w:rsidRPr="65051EA6">
        <w:rPr>
          <w:lang w:val="en-US" w:eastAsia="en-GB"/>
        </w:rPr>
        <w:t xml:space="preserve">contact </w:t>
      </w:r>
      <w:r w:rsidRPr="65051EA6">
        <w:rPr>
          <w:lang w:val="en-US" w:eastAsia="en-GB"/>
        </w:rPr>
        <w:t>details such as your</w:t>
      </w:r>
      <w:r w:rsidR="00584C62" w:rsidRPr="65051EA6">
        <w:rPr>
          <w:lang w:val="en-US" w:eastAsia="en-GB"/>
        </w:rPr>
        <w:t xml:space="preserve"> name or address have changed</w:t>
      </w:r>
      <w:r w:rsidR="004E5C5C" w:rsidRPr="65051EA6">
        <w:rPr>
          <w:lang w:val="en-US" w:eastAsia="en-GB"/>
        </w:rPr>
        <w:t xml:space="preserve">, or </w:t>
      </w:r>
      <w:r w:rsidRPr="65051EA6">
        <w:rPr>
          <w:lang w:val="en-US" w:eastAsia="en-GB"/>
        </w:rPr>
        <w:t>if any of your</w:t>
      </w:r>
      <w:r w:rsidR="008F4B02" w:rsidRPr="65051EA6">
        <w:rPr>
          <w:lang w:val="en-US" w:eastAsia="en-GB"/>
        </w:rPr>
        <w:t xml:space="preserve"> other contacts</w:t>
      </w:r>
      <w:r w:rsidR="00584C62" w:rsidRPr="65051EA6">
        <w:rPr>
          <w:lang w:val="en-US" w:eastAsia="en-GB"/>
        </w:rPr>
        <w:t xml:space="preserve"> details are incorrect</w:t>
      </w:r>
      <w:r w:rsidR="004E5C5C" w:rsidRPr="65051EA6">
        <w:rPr>
          <w:lang w:val="en-US" w:eastAsia="en-GB"/>
        </w:rPr>
        <w:t xml:space="preserve"> including third party emergency contact details</w:t>
      </w:r>
      <w:r w:rsidR="00584C62" w:rsidRPr="65051EA6">
        <w:rPr>
          <w:lang w:val="en-US" w:eastAsia="en-GB"/>
        </w:rPr>
        <w:t xml:space="preserve">. </w:t>
      </w:r>
      <w:r w:rsidR="008F3811" w:rsidRPr="65051EA6">
        <w:rPr>
          <w:lang w:val="en-US" w:eastAsia="en-GB"/>
        </w:rPr>
        <w:t xml:space="preserve"> </w:t>
      </w:r>
      <w:r w:rsidR="008F4B02" w:rsidRPr="65051EA6">
        <w:rPr>
          <w:lang w:val="en-US" w:eastAsia="en-GB"/>
        </w:rPr>
        <w:t xml:space="preserve">It is important that we are made aware of any changes </w:t>
      </w:r>
      <w:r w:rsidR="008F4B02" w:rsidRPr="65051EA6">
        <w:rPr>
          <w:b/>
          <w:bCs/>
          <w:lang w:val="en-US" w:eastAsia="en-GB"/>
        </w:rPr>
        <w:t>immediately</w:t>
      </w:r>
      <w:r w:rsidR="008F4B02" w:rsidRPr="65051EA6">
        <w:rPr>
          <w:lang w:val="en-US" w:eastAsia="en-GB"/>
        </w:rPr>
        <w:t xml:space="preserve"> in order that no information is shared</w:t>
      </w:r>
      <w:r w:rsidR="00694696" w:rsidRPr="65051EA6">
        <w:rPr>
          <w:lang w:val="en-US" w:eastAsia="en-GB"/>
        </w:rPr>
        <w:t xml:space="preserve"> in error</w:t>
      </w:r>
      <w:r w:rsidR="008F4B02" w:rsidRPr="65051EA6">
        <w:rPr>
          <w:lang w:val="en-US" w:eastAsia="en-GB"/>
        </w:rPr>
        <w:t>.</w:t>
      </w:r>
      <w:r w:rsidR="004E5C5C" w:rsidRPr="65051EA6">
        <w:rPr>
          <w:lang w:val="en-US" w:eastAsia="en-GB"/>
        </w:rPr>
        <w:t xml:space="preserve"> </w:t>
      </w:r>
    </w:p>
    <w:p w14:paraId="66526C98"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031CE142" w14:textId="77777777" w:rsidR="00EE2292" w:rsidRPr="0049600A" w:rsidRDefault="00EE2292" w:rsidP="7C2FE2C6">
      <w:pPr>
        <w:spacing w:line="240" w:lineRule="auto"/>
        <w:jc w:val="both"/>
        <w:rPr>
          <w:lang w:eastAsia="en-GB"/>
        </w:rPr>
      </w:pPr>
      <w:r w:rsidRPr="7C2FE2C6">
        <w:rPr>
          <w:lang w:eastAsia="en-GB"/>
        </w:rPr>
        <w:t>If you provide us with your mobile phone number</w:t>
      </w:r>
      <w:r w:rsidR="00A61869" w:rsidRPr="7C2FE2C6">
        <w:rPr>
          <w:lang w:eastAsia="en-GB"/>
        </w:rPr>
        <w:t xml:space="preserve">, </w:t>
      </w:r>
      <w:r w:rsidRPr="7C2FE2C6">
        <w:rPr>
          <w:lang w:eastAsia="en-GB"/>
        </w:rPr>
        <w:t xml:space="preserve">we </w:t>
      </w:r>
      <w:r w:rsidR="004E5C5C" w:rsidRPr="7C2FE2C6">
        <w:rPr>
          <w:lang w:eastAsia="en-GB"/>
        </w:rPr>
        <w:t>will</w:t>
      </w:r>
      <w:r w:rsidRPr="7C2FE2C6">
        <w:rPr>
          <w:lang w:eastAsia="en-GB"/>
        </w:rPr>
        <w:t xml:space="preserve"> use this to send you text reminders about your appointments or other health screening information</w:t>
      </w:r>
      <w:r w:rsidRPr="7C2FE2C6">
        <w:rPr>
          <w:color w:val="505050"/>
          <w:lang w:eastAsia="en-GB"/>
        </w:rPr>
        <w:t xml:space="preserve">. </w:t>
      </w:r>
      <w:r w:rsidR="008F3811" w:rsidRPr="7C2FE2C6">
        <w:rPr>
          <w:color w:val="505050"/>
          <w:lang w:eastAsia="en-GB"/>
        </w:rPr>
        <w:t xml:space="preserve"> </w:t>
      </w:r>
      <w:r w:rsidRPr="7C2FE2C6">
        <w:rPr>
          <w:lang w:eastAsia="en-GB"/>
        </w:rPr>
        <w:t>Please let us know if you do not wish to receive text reminders on your mobile.</w:t>
      </w:r>
    </w:p>
    <w:p w14:paraId="05FA52E2"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14:paraId="6F4A5A87" w14:textId="01BA1892" w:rsidR="00EE2292" w:rsidRPr="0049600A" w:rsidRDefault="00EE2292" w:rsidP="308437EA">
      <w:pPr>
        <w:spacing w:line="240" w:lineRule="auto"/>
        <w:jc w:val="both"/>
        <w:rPr>
          <w:lang w:eastAsia="en-GB"/>
        </w:rPr>
      </w:pPr>
      <w:r w:rsidRPr="308437EA">
        <w:rPr>
          <w:lang w:eastAsia="en-GB"/>
        </w:rPr>
        <w:t xml:space="preserve">Where you have provided us with your email address we will use this to send you information relating to your health and the services we provide.  If you do not wish to receive communications by </w:t>
      </w:r>
      <w:proofErr w:type="gramStart"/>
      <w:r w:rsidRPr="308437EA">
        <w:rPr>
          <w:lang w:eastAsia="en-GB"/>
        </w:rPr>
        <w:t>email</w:t>
      </w:r>
      <w:proofErr w:type="gramEnd"/>
      <w:r w:rsidRPr="308437EA">
        <w:rPr>
          <w:lang w:eastAsia="en-GB"/>
        </w:rPr>
        <w:t xml:space="preserve"> please let us know.  </w:t>
      </w:r>
    </w:p>
    <w:p w14:paraId="127FE73F"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4FD709F8" w14:textId="77777777" w:rsidR="00EE2292" w:rsidRPr="0049600A" w:rsidRDefault="00EE2292" w:rsidP="7C2FE2C6">
      <w:pPr>
        <w:spacing w:after="0" w:line="240" w:lineRule="auto"/>
        <w:jc w:val="both"/>
        <w:rPr>
          <w:rFonts w:eastAsia="Times New Roman"/>
          <w:color w:val="000000"/>
          <w:lang w:val="en-US" w:eastAsia="en-GB"/>
        </w:rPr>
      </w:pPr>
      <w:r w:rsidRPr="7C2FE2C6">
        <w:rPr>
          <w:rFonts w:eastAsia="Times New Roman"/>
          <w:color w:val="000000" w:themeColor="text1"/>
          <w:lang w:val="en-US" w:eastAsia="en-GB"/>
        </w:rPr>
        <w:t xml:space="preserve">Data Protection Legislation requires </w:t>
      </w:r>
      <w:proofErr w:type="spellStart"/>
      <w:r w:rsidR="00883142" w:rsidRPr="7C2FE2C6">
        <w:rPr>
          <w:rFonts w:eastAsia="Times New Roman"/>
          <w:color w:val="000000" w:themeColor="text1"/>
          <w:lang w:val="en-US" w:eastAsia="en-GB"/>
        </w:rPr>
        <w:t>organisations</w:t>
      </w:r>
      <w:proofErr w:type="spellEnd"/>
      <w:r w:rsidRPr="7C2FE2C6">
        <w:rPr>
          <w:rFonts w:eastAsia="Times New Roman"/>
          <w:color w:val="000000" w:themeColor="text1"/>
          <w:lang w:val="en-US" w:eastAsia="en-GB"/>
        </w:rPr>
        <w:t xml:space="preserve"> to register a notification with the Information Commissioner to describe the purposes for which they process personal and sensitive information.</w:t>
      </w:r>
    </w:p>
    <w:p w14:paraId="07A63DC6" w14:textId="77777777" w:rsidR="00EE2292" w:rsidRPr="0049600A" w:rsidRDefault="00EE2292" w:rsidP="00584C62">
      <w:pPr>
        <w:spacing w:after="0" w:line="240" w:lineRule="auto"/>
        <w:jc w:val="both"/>
        <w:rPr>
          <w:rFonts w:eastAsia="Times New Roman" w:cstheme="minorHAnsi"/>
          <w:lang w:val="en" w:eastAsia="en-GB"/>
        </w:rPr>
      </w:pPr>
    </w:p>
    <w:p w14:paraId="0F9C7DC5" w14:textId="77777777" w:rsidR="00EE2292" w:rsidRPr="0049600A" w:rsidRDefault="00EE2292" w:rsidP="008F3811">
      <w:pPr>
        <w:widowControl w:val="0"/>
        <w:autoSpaceDE w:val="0"/>
        <w:autoSpaceDN w:val="0"/>
        <w:adjustRightInd w:val="0"/>
        <w:spacing w:after="0" w:line="240" w:lineRule="auto"/>
        <w:jc w:val="both"/>
        <w:rPr>
          <w:rFonts w:cstheme="minorHAnsi"/>
          <w:color w:val="0000FF"/>
        </w:rPr>
      </w:pPr>
      <w:r w:rsidRPr="0049600A">
        <w:rPr>
          <w:rFonts w:cstheme="minorHAnsi"/>
        </w:rPr>
        <w:t xml:space="preserve">We are registered as a Data Controller and our registration can be viewed online in the public register at:  </w:t>
      </w:r>
      <w:hyperlink r:id="rId14" w:history="1">
        <w:r w:rsidRPr="0049600A">
          <w:rPr>
            <w:rFonts w:cstheme="minorHAnsi"/>
            <w:color w:val="0000FF" w:themeColor="hyperlink"/>
            <w:u w:val="single"/>
          </w:rPr>
          <w:t>http://ico.org.uk/what_we_cover/register_of_data_controllers</w:t>
        </w:r>
      </w:hyperlink>
    </w:p>
    <w:p w14:paraId="0191A1D2" w14:textId="77777777" w:rsidR="008F3811" w:rsidRDefault="008F3811" w:rsidP="008F3811">
      <w:pPr>
        <w:autoSpaceDE w:val="0"/>
        <w:autoSpaceDN w:val="0"/>
        <w:adjustRightInd w:val="0"/>
        <w:spacing w:after="0" w:line="240" w:lineRule="auto"/>
        <w:jc w:val="both"/>
        <w:rPr>
          <w:rFonts w:cstheme="minorHAnsi"/>
          <w:sz w:val="23"/>
          <w:szCs w:val="23"/>
        </w:rPr>
      </w:pPr>
    </w:p>
    <w:p w14:paraId="4AF9B20E" w14:textId="29963E01"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w:t>
      </w:r>
      <w:r w:rsidRPr="00D150F1">
        <w:rPr>
          <w:rFonts w:cstheme="minorHAnsi"/>
          <w:color w:val="FF0000"/>
          <w:sz w:val="23"/>
          <w:szCs w:val="23"/>
        </w:rPr>
        <w:t>a</w:t>
      </w:r>
      <w:r w:rsidR="00D150F1" w:rsidRPr="00D150F1">
        <w:rPr>
          <w:rFonts w:cstheme="minorHAnsi"/>
          <w:color w:val="FF0000"/>
          <w:sz w:val="23"/>
          <w:szCs w:val="23"/>
        </w:rPr>
        <w:t>nd available in hard copy on request</w:t>
      </w:r>
      <w:r w:rsidR="00D150F1">
        <w:rPr>
          <w:rFonts w:cstheme="minorHAnsi"/>
          <w:color w:val="FF0000"/>
          <w:sz w:val="23"/>
          <w:szCs w:val="23"/>
        </w:rPr>
        <w:t>.</w:t>
      </w:r>
    </w:p>
    <w:p w14:paraId="6830A8D6"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DCA18AC" w14:textId="77777777" w:rsidR="00EE2292" w:rsidRPr="00021A00" w:rsidRDefault="00EE2292" w:rsidP="004F1FDE">
      <w:pPr>
        <w:pStyle w:val="NoSpacing"/>
        <w:jc w:val="both"/>
        <w:rPr>
          <w:rFonts w:cstheme="minorHAnsi"/>
          <w:color w:val="FF0000"/>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w:t>
      </w:r>
      <w:r w:rsidR="00021A00">
        <w:rPr>
          <w:rFonts w:cstheme="minorHAnsi"/>
          <w:lang w:eastAsia="en-GB"/>
        </w:rPr>
        <w:t xml:space="preserve">practice </w:t>
      </w:r>
      <w:r w:rsidR="00021A00" w:rsidRPr="00E61C90">
        <w:rPr>
          <w:rFonts w:cstheme="minorHAnsi"/>
          <w:lang w:eastAsia="en-GB"/>
        </w:rPr>
        <w:t xml:space="preserve">by emailing </w:t>
      </w:r>
      <w:hyperlink r:id="rId15" w:history="1">
        <w:r w:rsidR="00021A00" w:rsidRPr="00366E91">
          <w:rPr>
            <w:rStyle w:val="Hyperlink"/>
            <w:rFonts w:cstheme="minorHAnsi"/>
            <w:lang w:eastAsia="en-GB"/>
          </w:rPr>
          <w:t>fireclayhealth@nhs.net</w:t>
        </w:r>
      </w:hyperlink>
      <w:r w:rsidR="00021A00">
        <w:rPr>
          <w:rFonts w:cstheme="minorHAnsi"/>
          <w:lang w:eastAsia="en-GB"/>
        </w:rPr>
        <w:t xml:space="preserve"> </w:t>
      </w:r>
      <w:r w:rsidR="00021A00" w:rsidRPr="00021A00">
        <w:rPr>
          <w:rFonts w:cstheme="minorHAnsi"/>
          <w:color w:val="FF0000"/>
          <w:lang w:eastAsia="en-GB"/>
        </w:rPr>
        <w:t>– please mark for the attention of Kathryn Thompson, Practice Manager</w:t>
      </w:r>
    </w:p>
    <w:p w14:paraId="3D214CC9"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What is the right to know?</w:t>
      </w:r>
    </w:p>
    <w:p w14:paraId="418B8DBE"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w:t>
      </w:r>
      <w:r w:rsidRPr="000D3FFE">
        <w:rPr>
          <w:rFonts w:eastAsia="Calibri" w:cstheme="minorHAnsi"/>
          <w:sz w:val="23"/>
          <w:szCs w:val="23"/>
          <w:lang w:val="en"/>
        </w:rPr>
        <w:lastRenderedPageBreak/>
        <w:t xml:space="preserve">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proofErr w:type="gramStart"/>
      <w:r w:rsidR="00D221F9" w:rsidRPr="000D3FFE">
        <w:rPr>
          <w:rFonts w:eastAsia="Calibri" w:cstheme="minorHAnsi"/>
          <w:sz w:val="23"/>
          <w:szCs w:val="23"/>
          <w:lang w:val="en"/>
        </w:rPr>
        <w:t>Howeve</w:t>
      </w:r>
      <w:r w:rsidR="00CB2130" w:rsidRPr="000D3FFE">
        <w:rPr>
          <w:rFonts w:eastAsia="Calibri" w:cstheme="minorHAnsi"/>
          <w:sz w:val="23"/>
          <w:szCs w:val="23"/>
          <w:lang w:val="en"/>
        </w:rPr>
        <w:t>r</w:t>
      </w:r>
      <w:proofErr w:type="gramEnd"/>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21C979E2"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49558DFF" w14:textId="77777777" w:rsidR="00021A00" w:rsidRDefault="00A61869" w:rsidP="00021A00">
      <w:pPr>
        <w:pStyle w:val="NoSpacing"/>
        <w:jc w:val="both"/>
        <w:rPr>
          <w:rFonts w:cstheme="minorHAnsi"/>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w:t>
      </w:r>
      <w:r w:rsidR="00021A00" w:rsidRPr="00CA35BB">
        <w:rPr>
          <w:rFonts w:cstheme="minorHAnsi"/>
        </w:rPr>
        <w:t>the Practice Manager.</w:t>
      </w:r>
      <w:r w:rsidR="00021A00" w:rsidRPr="006A0F49">
        <w:rPr>
          <w:rFonts w:cstheme="minorHAnsi"/>
        </w:rPr>
        <w:t xml:space="preserve">  </w:t>
      </w:r>
    </w:p>
    <w:p w14:paraId="723540A2" w14:textId="77777777" w:rsidR="00021A00" w:rsidRDefault="00021A00" w:rsidP="00021A00">
      <w:pPr>
        <w:pStyle w:val="NoSpacing"/>
        <w:jc w:val="both"/>
        <w:rPr>
          <w:rFonts w:cstheme="minorHAnsi"/>
        </w:rPr>
      </w:pPr>
    </w:p>
    <w:p w14:paraId="7FFD6E40" w14:textId="77777777" w:rsidR="00A61869" w:rsidRPr="00021A00" w:rsidRDefault="00A61869" w:rsidP="00021A00">
      <w:pPr>
        <w:pStyle w:val="NoSpacing"/>
        <w:jc w:val="both"/>
        <w:rPr>
          <w:rFonts w:cstheme="minorHAnsi"/>
          <w:color w:val="FF0000"/>
          <w:lang w:eastAsia="en-GB"/>
        </w:rPr>
      </w:pPr>
      <w:r w:rsidRPr="00075C23">
        <w:rPr>
          <w:rFonts w:cstheme="minorHAnsi"/>
          <w:sz w:val="23"/>
          <w:szCs w:val="23"/>
        </w:rPr>
        <w:t xml:space="preserve">For independent advice about data protection, privacy and data-sharing issues, you can contact: </w:t>
      </w:r>
    </w:p>
    <w:p w14:paraId="387B8091"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75000321"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1C84FBA2"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House </w:t>
      </w:r>
    </w:p>
    <w:p w14:paraId="34B62608"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Water Lane </w:t>
      </w:r>
    </w:p>
    <w:p w14:paraId="4ADDD2E1"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Wilmslow </w:t>
      </w:r>
    </w:p>
    <w:p w14:paraId="3AEFD0A3"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Cheshire </w:t>
      </w:r>
    </w:p>
    <w:p w14:paraId="1D23E152"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SK9 5AF </w:t>
      </w:r>
    </w:p>
    <w:p w14:paraId="0487D40B"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9DE67E2" w14:textId="77777777" w:rsidR="00D84564" w:rsidRPr="00075C23" w:rsidRDefault="00A61869" w:rsidP="00A61869">
      <w:pPr>
        <w:autoSpaceDE w:val="0"/>
        <w:autoSpaceDN w:val="0"/>
        <w:adjustRightInd w:val="0"/>
        <w:spacing w:after="0" w:line="240" w:lineRule="auto"/>
        <w:jc w:val="both"/>
        <w:rPr>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6" w:history="1">
        <w:r w:rsidR="00D84564" w:rsidRPr="00075C23">
          <w:rPr>
            <w:rStyle w:val="Hyperlink"/>
            <w:rFonts w:cstheme="minorHAnsi"/>
          </w:rPr>
          <w:t>https://ico.org.uk/global/contact-us</w:t>
        </w:r>
      </w:hyperlink>
    </w:p>
    <w:p w14:paraId="14444AA8" w14:textId="77777777" w:rsidR="00A61869" w:rsidRPr="00075C23" w:rsidRDefault="00A61869" w:rsidP="00D84564">
      <w:pPr>
        <w:pStyle w:val="Heading2"/>
        <w:rPr>
          <w:rFonts w:asciiTheme="minorHAnsi" w:eastAsia="Times New Roman" w:hAnsiTheme="minorHAnsi" w:cstheme="minorHAnsi"/>
          <w:color w:val="505050"/>
          <w:lang w:val="en" w:eastAsia="en-GB"/>
        </w:rPr>
      </w:pPr>
      <w:r w:rsidRPr="00075C23">
        <w:rPr>
          <w:rFonts w:asciiTheme="minorHAnsi" w:hAnsiTheme="minorHAnsi" w:cstheme="minorHAnsi"/>
          <w:sz w:val="23"/>
          <w:szCs w:val="23"/>
        </w:rPr>
        <w:t xml:space="preserve"> </w:t>
      </w:r>
      <w:r w:rsidR="008F3811">
        <w:rPr>
          <w:rFonts w:asciiTheme="minorHAnsi" w:eastAsia="Times New Roman" w:hAnsiTheme="minorHAnsi" w:cstheme="minorHAnsi"/>
          <w:lang w:val="en" w:eastAsia="en-GB"/>
        </w:rPr>
        <w:t>The NHS Care Record Guarantee</w:t>
      </w:r>
      <w:r w:rsidRPr="00075C23">
        <w:rPr>
          <w:rFonts w:asciiTheme="minorHAnsi" w:eastAsia="Times New Roman" w:hAnsiTheme="minorHAnsi" w:cstheme="minorHAnsi"/>
          <w:lang w:val="en" w:eastAsia="en-GB"/>
        </w:rPr>
        <w:t xml:space="preserve"> </w:t>
      </w:r>
    </w:p>
    <w:p w14:paraId="0E1BA503" w14:textId="77777777" w:rsidR="00D150F1" w:rsidRPr="0049600A" w:rsidRDefault="00A61869" w:rsidP="00584C62">
      <w:pPr>
        <w:autoSpaceDE w:val="0"/>
        <w:autoSpaceDN w:val="0"/>
        <w:adjustRightInd w:val="0"/>
        <w:spacing w:after="0" w:line="240" w:lineRule="auto"/>
        <w:jc w:val="both"/>
        <w:rPr>
          <w:rFonts w:cstheme="minorHAnsi"/>
        </w:rPr>
      </w:pPr>
      <w:r w:rsidRPr="0049600A">
        <w:rPr>
          <w:rFonts w:cstheme="minorHAnsi"/>
        </w:rPr>
        <w:t xml:space="preserve">The </w:t>
      </w:r>
      <w:r w:rsidRPr="0049600A">
        <w:rPr>
          <w:rFonts w:cstheme="minorHAnsi"/>
          <w:bCs/>
        </w:rPr>
        <w:t>NHS Care Record Guarantee for England</w:t>
      </w:r>
      <w:r w:rsidRPr="0049600A">
        <w:rPr>
          <w:rFonts w:cstheme="minorHAnsi"/>
        </w:rPr>
        <w:t xml:space="preserve"> sets out the rules that govern how patient information is used in the NHS, what control the patient can have over this, the rights individuals </w:t>
      </w:r>
      <w:proofErr w:type="gramStart"/>
      <w:r w:rsidRPr="0049600A">
        <w:rPr>
          <w:rFonts w:cstheme="minorHAnsi"/>
        </w:rPr>
        <w:t>have to</w:t>
      </w:r>
      <w:proofErr w:type="gramEnd"/>
      <w:r w:rsidRPr="0049600A">
        <w:rPr>
          <w:rFonts w:cstheme="minorHAnsi"/>
        </w:rPr>
        <w:t xml:space="preserve"> request copies of their data and how data is protected under Data Protection Legislation.</w:t>
      </w:r>
      <w:r w:rsidR="004A555D" w:rsidRPr="0049600A">
        <w:rPr>
          <w:rFonts w:cstheme="minorHAnsi"/>
        </w:rPr>
        <w:t xml:space="preserve"> </w:t>
      </w:r>
    </w:p>
    <w:p w14:paraId="509105CE" w14:textId="77777777" w:rsidR="00D150F1" w:rsidRPr="0049600A" w:rsidRDefault="00D150F1" w:rsidP="00584C62">
      <w:pPr>
        <w:autoSpaceDE w:val="0"/>
        <w:autoSpaceDN w:val="0"/>
        <w:adjustRightInd w:val="0"/>
        <w:spacing w:after="0" w:line="240" w:lineRule="auto"/>
        <w:jc w:val="both"/>
        <w:rPr>
          <w:rFonts w:cstheme="minorHAnsi"/>
        </w:rPr>
      </w:pPr>
    </w:p>
    <w:p w14:paraId="1AF0C4AF" w14:textId="31F2F440" w:rsidR="00A61869" w:rsidRPr="0049600A" w:rsidRDefault="004A555D" w:rsidP="00D150F1">
      <w:pPr>
        <w:autoSpaceDE w:val="0"/>
        <w:autoSpaceDN w:val="0"/>
        <w:adjustRightInd w:val="0"/>
        <w:spacing w:after="0" w:line="240" w:lineRule="auto"/>
        <w:rPr>
          <w:rFonts w:cstheme="minorHAnsi"/>
        </w:rPr>
      </w:pPr>
      <w:r w:rsidRPr="0049600A">
        <w:rPr>
          <w:rFonts w:cstheme="minorHAnsi"/>
        </w:rPr>
        <w:t>A copy of the NHS Care Record Guarantee can be downloaded</w:t>
      </w:r>
      <w:bookmarkStart w:id="0" w:name="_Hlk89843622"/>
      <w:r w:rsidR="00E61C90" w:rsidRPr="0049600A">
        <w:rPr>
          <w:rFonts w:cstheme="minorHAnsi"/>
        </w:rPr>
        <w:t xml:space="preserve"> at </w:t>
      </w:r>
      <w:bookmarkEnd w:id="0"/>
      <w:r w:rsidR="00D150F1" w:rsidRPr="0049600A">
        <w:rPr>
          <w:rFonts w:cstheme="minorHAnsi"/>
        </w:rPr>
        <w:fldChar w:fldCharType="begin"/>
      </w:r>
      <w:r w:rsidR="00D150F1" w:rsidRPr="0049600A">
        <w:rPr>
          <w:rFonts w:cstheme="minorHAnsi"/>
        </w:rPr>
        <w:instrText xml:space="preserve"> HYPERLINK "https://digital.nhs.uk/binaries/content/assets/legacy/pdf/1/8/care_record_guarantee.pdf" </w:instrText>
      </w:r>
      <w:r w:rsidR="00D150F1" w:rsidRPr="0049600A">
        <w:rPr>
          <w:rFonts w:cstheme="minorHAnsi"/>
        </w:rPr>
      </w:r>
      <w:r w:rsidR="00D150F1" w:rsidRPr="0049600A">
        <w:rPr>
          <w:rFonts w:cstheme="minorHAnsi"/>
        </w:rPr>
        <w:fldChar w:fldCharType="separate"/>
      </w:r>
      <w:r w:rsidR="00D150F1" w:rsidRPr="0049600A">
        <w:rPr>
          <w:rStyle w:val="Hyperlink"/>
          <w:rFonts w:cstheme="minorHAnsi"/>
        </w:rPr>
        <w:t>https://digital.nhs.uk/binaries/content/assets/legacy/pdf/1/8/care_record_guarantee.pdf</w:t>
      </w:r>
      <w:r w:rsidR="00D150F1" w:rsidRPr="0049600A">
        <w:rPr>
          <w:rFonts w:cstheme="minorHAnsi"/>
        </w:rPr>
        <w:fldChar w:fldCharType="end"/>
      </w:r>
    </w:p>
    <w:p w14:paraId="21B62326" w14:textId="77777777" w:rsidR="00A61869" w:rsidRPr="00075C23" w:rsidRDefault="00A61869"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36F3DC6" w14:textId="5FE0174A" w:rsidR="00A61869" w:rsidRDefault="00A61869" w:rsidP="00584C62">
      <w:pPr>
        <w:autoSpaceDE w:val="0"/>
        <w:autoSpaceDN w:val="0"/>
        <w:adjustRightInd w:val="0"/>
        <w:spacing w:after="0" w:line="240" w:lineRule="auto"/>
        <w:jc w:val="both"/>
        <w:rPr>
          <w:rFonts w:cstheme="minorHAnsi"/>
        </w:rPr>
      </w:pPr>
      <w:r w:rsidRPr="0049600A">
        <w:rPr>
          <w:rFonts w:cstheme="minorHAnsi"/>
          <w:bCs/>
        </w:rPr>
        <w:t xml:space="preserve">The NHS Constitution </w:t>
      </w:r>
      <w:r w:rsidRPr="0049600A">
        <w:rPr>
          <w:rFonts w:cstheme="minorHAnsi"/>
        </w:rPr>
        <w:t>establishes the principles and values of the NHS</w:t>
      </w:r>
      <w:r w:rsidRPr="0049600A">
        <w:rPr>
          <w:rFonts w:cstheme="minorHAnsi"/>
          <w:lang w:val="en"/>
        </w:rPr>
        <w:t xml:space="preserve"> in England. It sets out the rights </w:t>
      </w:r>
      <w:r w:rsidRPr="0049600A">
        <w:rPr>
          <w:rFonts w:cstheme="minorHAnsi"/>
        </w:rPr>
        <w:t xml:space="preserve">patients, the public and staff are entitled to.  </w:t>
      </w:r>
      <w:r w:rsidRPr="0049600A">
        <w:rPr>
          <w:rFonts w:cstheme="minorHAnsi"/>
          <w:lang w:val="en"/>
        </w:rPr>
        <w:t>These rights cover how patients access health services, the quality of care you’ll receive, the treatments and programs available to you, confidentiality, information and your right to complain if things go wrong.</w:t>
      </w:r>
    </w:p>
    <w:p w14:paraId="32EA4B59" w14:textId="77777777" w:rsidR="0049600A" w:rsidRPr="0049600A" w:rsidRDefault="0049600A" w:rsidP="00584C62">
      <w:pPr>
        <w:autoSpaceDE w:val="0"/>
        <w:autoSpaceDN w:val="0"/>
        <w:adjustRightInd w:val="0"/>
        <w:spacing w:after="0" w:line="240" w:lineRule="auto"/>
        <w:jc w:val="both"/>
        <w:rPr>
          <w:rFonts w:cstheme="minorHAnsi"/>
        </w:rPr>
      </w:pPr>
    </w:p>
    <w:p w14:paraId="3DA1AE05" w14:textId="2F946F34" w:rsidR="00A61869" w:rsidRPr="0049600A" w:rsidRDefault="0049600A" w:rsidP="00A61869">
      <w:pPr>
        <w:spacing w:after="0" w:line="240" w:lineRule="auto"/>
        <w:rPr>
          <w:rFonts w:eastAsia="Times New Roman" w:cstheme="minorHAnsi"/>
          <w:color w:val="0000FF"/>
          <w:u w:val="single"/>
          <w:lang w:val="en" w:eastAsia="en-GB"/>
        </w:rPr>
      </w:pPr>
      <w:r>
        <w:t xml:space="preserve">See </w:t>
      </w:r>
      <w:hyperlink r:id="rId17" w:history="1">
        <w:r w:rsidR="00F1160B" w:rsidRPr="004A7238">
          <w:rPr>
            <w:rStyle w:val="Hyperlink"/>
            <w:rFonts w:eastAsia="Times New Roman" w:cstheme="minorHAnsi"/>
            <w:lang w:val="en" w:eastAsia="en-GB"/>
          </w:rPr>
          <w:t xml:space="preserve">https://www.gov.uk/government/publications/the-nhs-constitution-for-england </w:t>
        </w:r>
      </w:hyperlink>
    </w:p>
    <w:p w14:paraId="2B905F5C" w14:textId="77777777" w:rsidR="004E5C5C" w:rsidRDefault="004E5C5C" w:rsidP="00A61869">
      <w:pPr>
        <w:autoSpaceDE w:val="0"/>
        <w:autoSpaceDN w:val="0"/>
        <w:adjustRightInd w:val="0"/>
        <w:spacing w:after="0" w:line="240" w:lineRule="auto"/>
        <w:rPr>
          <w:rFonts w:cstheme="minorHAnsi"/>
          <w:sz w:val="23"/>
          <w:szCs w:val="23"/>
        </w:rPr>
      </w:pPr>
    </w:p>
    <w:p w14:paraId="16A1B3B0" w14:textId="77777777" w:rsidR="00D150F1" w:rsidRDefault="00D150F1">
      <w:pPr>
        <w:rPr>
          <w:rFonts w:ascii="Calibri" w:eastAsia="Calibri" w:hAnsi="Calibri" w:cs="Times New Roman"/>
          <w:b/>
          <w:color w:val="1960AB"/>
          <w:sz w:val="28"/>
        </w:rPr>
      </w:pPr>
      <w:bookmarkStart w:id="1" w:name="_Toc46229182"/>
      <w:r>
        <w:rPr>
          <w:rFonts w:ascii="Calibri" w:eastAsia="Calibri" w:hAnsi="Calibri" w:cs="Times New Roman"/>
          <w:b/>
          <w:color w:val="1960AB"/>
          <w:sz w:val="28"/>
        </w:rPr>
        <w:br w:type="page"/>
      </w:r>
    </w:p>
    <w:p w14:paraId="47487C54" w14:textId="77777777" w:rsidR="00F1160B" w:rsidRDefault="00F1160B" w:rsidP="00F1160B">
      <w:pPr>
        <w:spacing w:after="120" w:line="240" w:lineRule="auto"/>
        <w:ind w:left="720" w:hanging="720"/>
        <w:jc w:val="both"/>
        <w:outlineLvl w:val="0"/>
        <w:rPr>
          <w:rFonts w:ascii="Calibri" w:eastAsia="Calibri" w:hAnsi="Calibri" w:cs="Times New Roman"/>
          <w:b/>
          <w:color w:val="1960AB"/>
          <w:sz w:val="28"/>
        </w:rPr>
      </w:pPr>
    </w:p>
    <w:p w14:paraId="11B33E31" w14:textId="3C453D2B" w:rsidR="008F3811" w:rsidRPr="008F3811" w:rsidRDefault="008F3811" w:rsidP="00F1160B">
      <w:pPr>
        <w:spacing w:after="120" w:line="240" w:lineRule="auto"/>
        <w:ind w:left="720" w:hanging="720"/>
        <w:jc w:val="both"/>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1"/>
    </w:p>
    <w:p w14:paraId="2465878A" w14:textId="77777777" w:rsidR="008F3811" w:rsidRPr="008F3811" w:rsidRDefault="008F3811" w:rsidP="008F3811">
      <w:pPr>
        <w:spacing w:after="0" w:line="240" w:lineRule="auto"/>
      </w:pPr>
    </w:p>
    <w:p w14:paraId="660D7346" w14:textId="4119AD79" w:rsidR="004A0AA7" w:rsidRPr="00D150F1" w:rsidRDefault="004A0AA7" w:rsidP="004A0AA7">
      <w:pPr>
        <w:jc w:val="both"/>
        <w:rPr>
          <w:rFonts w:cs="Calibri"/>
          <w:iCs/>
          <w:color w:val="FF0000"/>
          <w:szCs w:val="24"/>
        </w:rPr>
      </w:pPr>
      <w:r w:rsidRPr="00D150F1">
        <w:rPr>
          <w:rFonts w:cs="Calibri"/>
          <w:iCs/>
          <w:szCs w:val="24"/>
        </w:rPr>
        <w:t>This document was created by NHS South Central and West Commissioning Support Unit (SCW) and as such the Intellectual Property Rights of this document belong to SCW.</w:t>
      </w:r>
      <w:r w:rsidR="00D150F1" w:rsidRPr="00D150F1">
        <w:rPr>
          <w:rFonts w:cs="Calibri"/>
          <w:iCs/>
          <w:szCs w:val="24"/>
        </w:rPr>
        <w:t xml:space="preserve">  </w:t>
      </w:r>
      <w:r w:rsidR="00D150F1" w:rsidRPr="00D150F1">
        <w:rPr>
          <w:rFonts w:cs="Calibri"/>
          <w:iCs/>
          <w:color w:val="FF0000"/>
          <w:szCs w:val="24"/>
        </w:rPr>
        <w:t>Adaptations for Fireclay Health purposes are marked in red</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4D215419" w14:textId="77777777" w:rsidTr="008F3811">
        <w:trPr>
          <w:trHeight w:val="246"/>
        </w:trPr>
        <w:tc>
          <w:tcPr>
            <w:tcW w:w="3369" w:type="dxa"/>
            <w:shd w:val="clear" w:color="auto" w:fill="auto"/>
          </w:tcPr>
          <w:p w14:paraId="2D0C42D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shd w:val="clear" w:color="auto" w:fill="auto"/>
          </w:tcPr>
          <w:p w14:paraId="4A6CCF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shd w:val="clear" w:color="auto" w:fill="auto"/>
          </w:tcPr>
          <w:p w14:paraId="4B661CB1"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shd w:val="clear" w:color="auto" w:fill="auto"/>
          </w:tcPr>
          <w:p w14:paraId="27679DE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5D30DF22" w14:textId="77777777" w:rsidTr="008F3811">
        <w:tc>
          <w:tcPr>
            <w:tcW w:w="3369" w:type="dxa"/>
            <w:tcBorders>
              <w:bottom w:val="single" w:sz="4" w:space="0" w:color="0091C9"/>
            </w:tcBorders>
            <w:shd w:val="clear" w:color="auto" w:fill="auto"/>
          </w:tcPr>
          <w:p w14:paraId="12A4313B" w14:textId="77777777" w:rsidR="008F3811" w:rsidRDefault="008F3811" w:rsidP="008F3811">
            <w:pPr>
              <w:spacing w:after="0" w:line="240" w:lineRule="auto"/>
              <w:rPr>
                <w:bCs/>
                <w:i/>
                <w:iCs/>
                <w:sz w:val="24"/>
                <w:szCs w:val="24"/>
              </w:rPr>
            </w:pPr>
            <w:r>
              <w:rPr>
                <w:bCs/>
                <w:i/>
                <w:iCs/>
                <w:sz w:val="24"/>
                <w:szCs w:val="24"/>
              </w:rPr>
              <w:t>Privacy Notice</w:t>
            </w:r>
          </w:p>
          <w:p w14:paraId="4001585C"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shd w:val="clear" w:color="auto" w:fill="auto"/>
          </w:tcPr>
          <w:p w14:paraId="0EA7968B" w14:textId="77777777"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.0</w:t>
            </w:r>
          </w:p>
        </w:tc>
        <w:tc>
          <w:tcPr>
            <w:tcW w:w="1800" w:type="dxa"/>
            <w:shd w:val="clear" w:color="auto" w:fill="auto"/>
          </w:tcPr>
          <w:p w14:paraId="4E471329"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shd w:val="clear" w:color="auto" w:fill="auto"/>
          </w:tcPr>
          <w:p w14:paraId="17B6DC5F"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0C0B5810"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36ED0527"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shd w:val="clear" w:color="auto" w:fill="auto"/>
            <w:vAlign w:val="center"/>
          </w:tcPr>
          <w:p w14:paraId="3DEB6EED"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w:t>
            </w:r>
            <w:proofErr w:type="gramStart"/>
            <w:r w:rsidRPr="008F3811">
              <w:rPr>
                <w:bCs/>
                <w:iCs/>
                <w:sz w:val="24"/>
                <w:szCs w:val="24"/>
              </w:rPr>
              <w:t>in the area of</w:t>
            </w:r>
            <w:proofErr w:type="gramEnd"/>
            <w:r w:rsidRPr="008F3811">
              <w:rPr>
                <w:bCs/>
                <w:iCs/>
                <w:sz w:val="24"/>
                <w:szCs w:val="24"/>
              </w:rPr>
              <w:t xml:space="preserve"> Information Governance and in meeting the requirements of the Data Security and Protection Toolkit</w:t>
            </w:r>
          </w:p>
        </w:tc>
      </w:tr>
      <w:tr w:rsidR="008F3811" w:rsidRPr="008F3811" w14:paraId="102E9A71"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2A3E08C0"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shd w:val="clear" w:color="auto" w:fill="auto"/>
            <w:vAlign w:val="center"/>
          </w:tcPr>
          <w:p w14:paraId="28E2644D"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5A46832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66E7AAEE"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shd w:val="clear" w:color="auto" w:fill="auto"/>
            <w:vAlign w:val="center"/>
          </w:tcPr>
          <w:p w14:paraId="60954A0B" w14:textId="63BBC01C"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w:t>
            </w:r>
            <w:r w:rsidR="00911C77">
              <w:rPr>
                <w:bCs/>
                <w:iCs/>
                <w:sz w:val="24"/>
                <w:szCs w:val="24"/>
              </w:rPr>
              <w:t>Fireclay Health to ensure</w:t>
            </w:r>
            <w:r w:rsidRPr="008F3811">
              <w:rPr>
                <w:bCs/>
                <w:iCs/>
                <w:sz w:val="24"/>
                <w:szCs w:val="24"/>
              </w:rPr>
              <w:t xml:space="preserve"> legislative changes that occur before the review date are incorporated. </w:t>
            </w:r>
          </w:p>
        </w:tc>
      </w:tr>
      <w:tr w:rsidR="00B46CDD" w:rsidRPr="008F3811" w14:paraId="7D05BF02"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5E2346DD"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shd w:val="clear" w:color="auto" w:fill="auto"/>
            <w:vAlign w:val="center"/>
          </w:tcPr>
          <w:p w14:paraId="0A626D3F" w14:textId="7489FAE0" w:rsidR="00B46CDD" w:rsidRDefault="00911C77" w:rsidP="00B46CDD">
            <w:pPr>
              <w:spacing w:after="0" w:line="240" w:lineRule="auto"/>
              <w:rPr>
                <w:bCs/>
                <w:iCs/>
                <w:sz w:val="24"/>
                <w:szCs w:val="24"/>
              </w:rPr>
            </w:pPr>
            <w:r>
              <w:rPr>
                <w:sz w:val="24"/>
                <w:szCs w:val="24"/>
              </w:rPr>
              <w:t>Reviewed annually in line with IT Governance review and when interim changes needed.</w:t>
            </w:r>
            <w:r w:rsidR="00B46CDD">
              <w:rPr>
                <w:sz w:val="24"/>
                <w:szCs w:val="24"/>
              </w:rPr>
              <w:t xml:space="preserve"> customer documents in line with our planned schedule </w:t>
            </w:r>
          </w:p>
        </w:tc>
      </w:tr>
      <w:tr w:rsidR="00B46CDD" w:rsidRPr="008F3811" w14:paraId="27C52606" w14:textId="77777777" w:rsidTr="00D150F1">
        <w:trPr>
          <w:trHeight w:val="555"/>
        </w:trPr>
        <w:tc>
          <w:tcPr>
            <w:tcW w:w="3369" w:type="dxa"/>
            <w:tcBorders>
              <w:top w:val="single" w:sz="4" w:space="0" w:color="FFFFFF" w:themeColor="background1"/>
              <w:bottom w:val="single" w:sz="4" w:space="0" w:color="0091C9"/>
            </w:tcBorders>
            <w:shd w:val="clear" w:color="auto" w:fill="auto"/>
            <w:vAlign w:val="center"/>
          </w:tcPr>
          <w:p w14:paraId="55F7AF3C"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tcBorders>
              <w:bottom w:val="single" w:sz="4" w:space="0" w:color="0091C9"/>
            </w:tcBorders>
            <w:shd w:val="clear" w:color="auto" w:fill="auto"/>
            <w:vAlign w:val="center"/>
          </w:tcPr>
          <w:p w14:paraId="1A0A63AC" w14:textId="77777777" w:rsidR="00B46CDD" w:rsidRPr="00D150F1" w:rsidRDefault="00021A00" w:rsidP="00B46CDD">
            <w:pPr>
              <w:spacing w:after="0" w:line="240" w:lineRule="auto"/>
              <w:rPr>
                <w:bCs/>
                <w:iCs/>
                <w:color w:val="FF0000"/>
                <w:sz w:val="24"/>
                <w:szCs w:val="24"/>
              </w:rPr>
            </w:pPr>
            <w:r w:rsidRPr="00D150F1">
              <w:rPr>
                <w:bCs/>
                <w:iCs/>
                <w:color w:val="FF0000"/>
                <w:sz w:val="24"/>
                <w:szCs w:val="24"/>
              </w:rPr>
              <w:t>Fireclay Health</w:t>
            </w:r>
          </w:p>
        </w:tc>
        <w:tc>
          <w:tcPr>
            <w:tcW w:w="3086" w:type="dxa"/>
            <w:tcBorders>
              <w:bottom w:val="single" w:sz="4" w:space="0" w:color="0091C9"/>
            </w:tcBorders>
            <w:shd w:val="clear" w:color="auto" w:fill="auto"/>
            <w:vAlign w:val="center"/>
          </w:tcPr>
          <w:p w14:paraId="1B9E6CEB" w14:textId="233077F6" w:rsidR="00B46CDD" w:rsidRPr="00D150F1" w:rsidRDefault="00B46CDD" w:rsidP="00B46CDD">
            <w:pPr>
              <w:spacing w:after="0" w:line="240" w:lineRule="auto"/>
              <w:rPr>
                <w:bCs/>
                <w:iCs/>
                <w:color w:val="FF0000"/>
                <w:sz w:val="24"/>
                <w:szCs w:val="24"/>
              </w:rPr>
            </w:pPr>
            <w:r w:rsidRPr="00D150F1">
              <w:rPr>
                <w:bCs/>
                <w:iCs/>
                <w:sz w:val="24"/>
                <w:szCs w:val="24"/>
              </w:rPr>
              <w:t xml:space="preserve">Date: </w:t>
            </w:r>
            <w:r w:rsidR="00911C77">
              <w:rPr>
                <w:bCs/>
                <w:iCs/>
                <w:color w:val="FF0000"/>
                <w:sz w:val="24"/>
                <w:szCs w:val="24"/>
              </w:rPr>
              <w:t>7th August 2023</w:t>
            </w:r>
          </w:p>
        </w:tc>
      </w:tr>
    </w:tbl>
    <w:p w14:paraId="67ECE60D" w14:textId="77777777" w:rsidR="008F3811" w:rsidRPr="008F3811" w:rsidRDefault="008F3811" w:rsidP="008F3811">
      <w:pPr>
        <w:spacing w:after="0" w:line="240" w:lineRule="auto"/>
        <w:rPr>
          <w:bCs/>
          <w:iCs/>
          <w:sz w:val="24"/>
          <w:szCs w:val="24"/>
        </w:rPr>
      </w:pPr>
    </w:p>
    <w:p w14:paraId="06426B20" w14:textId="77777777"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3D145B67" w14:textId="77777777" w:rsidR="008F3811" w:rsidRPr="008F3811" w:rsidRDefault="008F3811" w:rsidP="008F3811">
      <w:pPr>
        <w:spacing w:after="0" w:line="240" w:lineRule="auto"/>
        <w:rPr>
          <w:bCs/>
          <w:iCs/>
          <w:sz w:val="24"/>
          <w:szCs w:val="24"/>
        </w:rPr>
      </w:pP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4536"/>
      </w:tblGrid>
      <w:tr w:rsidR="009849D0" w:rsidRPr="008F3811" w14:paraId="7BDC5339" w14:textId="77777777" w:rsidTr="009849D0">
        <w:tc>
          <w:tcPr>
            <w:tcW w:w="1384" w:type="dxa"/>
          </w:tcPr>
          <w:p w14:paraId="510361C6" w14:textId="77777777" w:rsidR="009849D0" w:rsidRPr="008F3811" w:rsidRDefault="009849D0" w:rsidP="008F3811">
            <w:pPr>
              <w:spacing w:after="0" w:line="240" w:lineRule="auto"/>
              <w:rPr>
                <w:b/>
                <w:bCs/>
                <w:iCs/>
                <w:sz w:val="24"/>
                <w:szCs w:val="24"/>
              </w:rPr>
            </w:pPr>
            <w:r w:rsidRPr="008F3811">
              <w:rPr>
                <w:b/>
                <w:bCs/>
                <w:iCs/>
                <w:sz w:val="24"/>
                <w:szCs w:val="24"/>
              </w:rPr>
              <w:t>Date</w:t>
            </w:r>
          </w:p>
        </w:tc>
        <w:tc>
          <w:tcPr>
            <w:tcW w:w="1134" w:type="dxa"/>
          </w:tcPr>
          <w:p w14:paraId="09CABD3A" w14:textId="77777777" w:rsidR="009849D0" w:rsidRPr="008F3811" w:rsidRDefault="009849D0" w:rsidP="008F3811">
            <w:pPr>
              <w:spacing w:after="0" w:line="240" w:lineRule="auto"/>
              <w:rPr>
                <w:b/>
                <w:bCs/>
                <w:iCs/>
                <w:sz w:val="24"/>
                <w:szCs w:val="24"/>
              </w:rPr>
            </w:pPr>
            <w:r w:rsidRPr="008F3811">
              <w:rPr>
                <w:b/>
                <w:bCs/>
                <w:iCs/>
                <w:sz w:val="24"/>
                <w:szCs w:val="24"/>
              </w:rPr>
              <w:t xml:space="preserve">Author </w:t>
            </w:r>
          </w:p>
        </w:tc>
        <w:tc>
          <w:tcPr>
            <w:tcW w:w="4536" w:type="dxa"/>
          </w:tcPr>
          <w:p w14:paraId="3F9CC272" w14:textId="77777777" w:rsidR="009849D0" w:rsidRPr="008F3811" w:rsidRDefault="009849D0" w:rsidP="008F3811">
            <w:pPr>
              <w:spacing w:after="0" w:line="240" w:lineRule="auto"/>
              <w:rPr>
                <w:b/>
                <w:bCs/>
                <w:iCs/>
                <w:sz w:val="24"/>
                <w:szCs w:val="24"/>
              </w:rPr>
            </w:pPr>
            <w:r w:rsidRPr="008F3811">
              <w:rPr>
                <w:b/>
                <w:bCs/>
                <w:iCs/>
                <w:sz w:val="24"/>
                <w:szCs w:val="24"/>
              </w:rPr>
              <w:t xml:space="preserve">Reason for Change </w:t>
            </w:r>
          </w:p>
        </w:tc>
      </w:tr>
      <w:tr w:rsidR="009849D0" w:rsidRPr="008F3811" w14:paraId="6EFED235" w14:textId="77777777" w:rsidTr="009849D0">
        <w:tc>
          <w:tcPr>
            <w:tcW w:w="1384" w:type="dxa"/>
          </w:tcPr>
          <w:p w14:paraId="5C28B695" w14:textId="358703D5" w:rsidR="009849D0" w:rsidRDefault="009849D0" w:rsidP="008F3811">
            <w:pPr>
              <w:spacing w:after="0" w:line="240" w:lineRule="auto"/>
              <w:rPr>
                <w:bCs/>
                <w:iCs/>
                <w:sz w:val="24"/>
                <w:szCs w:val="24"/>
              </w:rPr>
            </w:pPr>
            <w:r>
              <w:rPr>
                <w:bCs/>
                <w:iCs/>
                <w:sz w:val="24"/>
                <w:szCs w:val="24"/>
              </w:rPr>
              <w:t>13.1.2025</w:t>
            </w:r>
          </w:p>
        </w:tc>
        <w:tc>
          <w:tcPr>
            <w:tcW w:w="1134" w:type="dxa"/>
          </w:tcPr>
          <w:p w14:paraId="20F155DC" w14:textId="11D7961F" w:rsidR="009849D0" w:rsidRDefault="009849D0" w:rsidP="008F3811">
            <w:pPr>
              <w:spacing w:after="0" w:line="240" w:lineRule="auto"/>
              <w:rPr>
                <w:bCs/>
                <w:iCs/>
                <w:sz w:val="24"/>
                <w:szCs w:val="24"/>
              </w:rPr>
            </w:pPr>
            <w:r>
              <w:rPr>
                <w:bCs/>
                <w:iCs/>
                <w:sz w:val="24"/>
                <w:szCs w:val="24"/>
              </w:rPr>
              <w:t>MH</w:t>
            </w:r>
          </w:p>
        </w:tc>
        <w:tc>
          <w:tcPr>
            <w:tcW w:w="4536" w:type="dxa"/>
          </w:tcPr>
          <w:p w14:paraId="3AB5E429" w14:textId="6DC5C419" w:rsidR="009849D0" w:rsidRDefault="009849D0" w:rsidP="008F3811">
            <w:pPr>
              <w:spacing w:after="0" w:line="240" w:lineRule="auto"/>
              <w:rPr>
                <w:bCs/>
                <w:iCs/>
                <w:sz w:val="24"/>
                <w:szCs w:val="24"/>
              </w:rPr>
            </w:pPr>
            <w:r>
              <w:rPr>
                <w:bCs/>
                <w:iCs/>
                <w:sz w:val="24"/>
                <w:szCs w:val="24"/>
              </w:rPr>
              <w:t xml:space="preserve">Amended </w:t>
            </w:r>
            <w:proofErr w:type="spellStart"/>
            <w:r>
              <w:rPr>
                <w:bCs/>
                <w:iCs/>
                <w:sz w:val="24"/>
                <w:szCs w:val="24"/>
              </w:rPr>
              <w:t>iGPR</w:t>
            </w:r>
            <w:proofErr w:type="spellEnd"/>
          </w:p>
        </w:tc>
      </w:tr>
      <w:tr w:rsidR="009849D0" w:rsidRPr="008F3811" w14:paraId="151852AC" w14:textId="77777777" w:rsidTr="009849D0">
        <w:tc>
          <w:tcPr>
            <w:tcW w:w="1384" w:type="dxa"/>
          </w:tcPr>
          <w:p w14:paraId="324A15B1" w14:textId="0D0E606C" w:rsidR="009849D0" w:rsidRDefault="009849D0" w:rsidP="008F3811">
            <w:pPr>
              <w:spacing w:after="0" w:line="240" w:lineRule="auto"/>
              <w:rPr>
                <w:bCs/>
                <w:iCs/>
                <w:sz w:val="24"/>
                <w:szCs w:val="24"/>
              </w:rPr>
            </w:pPr>
            <w:r>
              <w:rPr>
                <w:bCs/>
                <w:iCs/>
                <w:sz w:val="24"/>
                <w:szCs w:val="24"/>
              </w:rPr>
              <w:t>17.1.2025</w:t>
            </w:r>
          </w:p>
        </w:tc>
        <w:tc>
          <w:tcPr>
            <w:tcW w:w="1134" w:type="dxa"/>
          </w:tcPr>
          <w:p w14:paraId="5F2EEFE8" w14:textId="3AA690EE" w:rsidR="009849D0" w:rsidRDefault="009849D0" w:rsidP="008F3811">
            <w:pPr>
              <w:spacing w:after="0" w:line="240" w:lineRule="auto"/>
              <w:rPr>
                <w:bCs/>
                <w:iCs/>
                <w:sz w:val="24"/>
                <w:szCs w:val="24"/>
              </w:rPr>
            </w:pPr>
            <w:r>
              <w:rPr>
                <w:bCs/>
                <w:iCs/>
                <w:sz w:val="24"/>
                <w:szCs w:val="24"/>
              </w:rPr>
              <w:t>MH</w:t>
            </w:r>
          </w:p>
        </w:tc>
        <w:tc>
          <w:tcPr>
            <w:tcW w:w="4536" w:type="dxa"/>
          </w:tcPr>
          <w:p w14:paraId="402CE34A" w14:textId="70B17E30" w:rsidR="009849D0" w:rsidRDefault="009849D0" w:rsidP="008F3811">
            <w:pPr>
              <w:spacing w:after="0" w:line="240" w:lineRule="auto"/>
              <w:rPr>
                <w:bCs/>
                <w:iCs/>
                <w:sz w:val="24"/>
                <w:szCs w:val="24"/>
              </w:rPr>
            </w:pPr>
            <w:r>
              <w:rPr>
                <w:bCs/>
                <w:iCs/>
                <w:sz w:val="24"/>
                <w:szCs w:val="24"/>
              </w:rPr>
              <w:t>Add Numed Envisage Coda</w:t>
            </w:r>
          </w:p>
        </w:tc>
      </w:tr>
      <w:tr w:rsidR="009849D0" w:rsidRPr="008F3811" w14:paraId="0B12C383" w14:textId="77777777" w:rsidTr="009849D0">
        <w:tc>
          <w:tcPr>
            <w:tcW w:w="1384" w:type="dxa"/>
          </w:tcPr>
          <w:p w14:paraId="7458B4AB" w14:textId="48AAD880" w:rsidR="009849D0" w:rsidRDefault="009849D0" w:rsidP="008F3811">
            <w:pPr>
              <w:spacing w:after="0" w:line="240" w:lineRule="auto"/>
              <w:rPr>
                <w:bCs/>
                <w:iCs/>
                <w:sz w:val="24"/>
                <w:szCs w:val="24"/>
              </w:rPr>
            </w:pPr>
            <w:r>
              <w:rPr>
                <w:bCs/>
                <w:iCs/>
                <w:sz w:val="24"/>
                <w:szCs w:val="24"/>
              </w:rPr>
              <w:t>21.1.2025</w:t>
            </w:r>
          </w:p>
        </w:tc>
        <w:tc>
          <w:tcPr>
            <w:tcW w:w="1134" w:type="dxa"/>
          </w:tcPr>
          <w:p w14:paraId="0A180CA5" w14:textId="0E407E84" w:rsidR="009849D0" w:rsidRDefault="009849D0" w:rsidP="008F3811">
            <w:pPr>
              <w:spacing w:after="0" w:line="240" w:lineRule="auto"/>
              <w:rPr>
                <w:bCs/>
                <w:iCs/>
                <w:sz w:val="24"/>
                <w:szCs w:val="24"/>
              </w:rPr>
            </w:pPr>
            <w:r>
              <w:rPr>
                <w:bCs/>
                <w:iCs/>
                <w:sz w:val="24"/>
                <w:szCs w:val="24"/>
              </w:rPr>
              <w:t>MH</w:t>
            </w:r>
          </w:p>
        </w:tc>
        <w:tc>
          <w:tcPr>
            <w:tcW w:w="4536" w:type="dxa"/>
          </w:tcPr>
          <w:p w14:paraId="275BE2A6" w14:textId="501030CE" w:rsidR="009849D0" w:rsidRDefault="009849D0" w:rsidP="008F3811">
            <w:pPr>
              <w:spacing w:after="0" w:line="240" w:lineRule="auto"/>
              <w:rPr>
                <w:bCs/>
                <w:iCs/>
                <w:sz w:val="24"/>
                <w:szCs w:val="24"/>
              </w:rPr>
            </w:pPr>
            <w:r>
              <w:rPr>
                <w:bCs/>
                <w:iCs/>
                <w:sz w:val="24"/>
                <w:szCs w:val="24"/>
              </w:rPr>
              <w:t xml:space="preserve">Add </w:t>
            </w:r>
            <w:proofErr w:type="spellStart"/>
            <w:r>
              <w:rPr>
                <w:bCs/>
                <w:iCs/>
                <w:sz w:val="24"/>
                <w:szCs w:val="24"/>
              </w:rPr>
              <w:t>InHealth</w:t>
            </w:r>
            <w:proofErr w:type="spellEnd"/>
          </w:p>
        </w:tc>
      </w:tr>
      <w:tr w:rsidR="009849D0" w:rsidRPr="008F3811" w14:paraId="28A26892" w14:textId="77777777" w:rsidTr="009849D0">
        <w:tc>
          <w:tcPr>
            <w:tcW w:w="1384" w:type="dxa"/>
          </w:tcPr>
          <w:p w14:paraId="3F0D821B" w14:textId="7B241F44" w:rsidR="009849D0" w:rsidRDefault="009849D0" w:rsidP="008F3811">
            <w:pPr>
              <w:spacing w:after="0" w:line="240" w:lineRule="auto"/>
              <w:rPr>
                <w:bCs/>
                <w:iCs/>
                <w:sz w:val="24"/>
                <w:szCs w:val="24"/>
              </w:rPr>
            </w:pPr>
            <w:r>
              <w:rPr>
                <w:bCs/>
                <w:iCs/>
                <w:sz w:val="24"/>
                <w:szCs w:val="24"/>
              </w:rPr>
              <w:t>21.1.2025</w:t>
            </w:r>
          </w:p>
        </w:tc>
        <w:tc>
          <w:tcPr>
            <w:tcW w:w="1134" w:type="dxa"/>
          </w:tcPr>
          <w:p w14:paraId="04450D72" w14:textId="5E49250B" w:rsidR="009849D0" w:rsidRDefault="009849D0" w:rsidP="008F3811">
            <w:pPr>
              <w:spacing w:after="0" w:line="240" w:lineRule="auto"/>
              <w:rPr>
                <w:bCs/>
                <w:iCs/>
                <w:sz w:val="24"/>
                <w:szCs w:val="24"/>
              </w:rPr>
            </w:pPr>
            <w:r>
              <w:rPr>
                <w:bCs/>
                <w:iCs/>
                <w:sz w:val="24"/>
                <w:szCs w:val="24"/>
              </w:rPr>
              <w:t>MH</w:t>
            </w:r>
          </w:p>
        </w:tc>
        <w:tc>
          <w:tcPr>
            <w:tcW w:w="4536" w:type="dxa"/>
          </w:tcPr>
          <w:p w14:paraId="667B70C7" w14:textId="06AF7202" w:rsidR="009849D0" w:rsidRDefault="009849D0" w:rsidP="008F3811">
            <w:pPr>
              <w:spacing w:after="0" w:line="240" w:lineRule="auto"/>
              <w:rPr>
                <w:bCs/>
                <w:iCs/>
                <w:sz w:val="24"/>
                <w:szCs w:val="24"/>
              </w:rPr>
            </w:pPr>
            <w:r>
              <w:rPr>
                <w:bCs/>
                <w:iCs/>
                <w:sz w:val="24"/>
                <w:szCs w:val="24"/>
              </w:rPr>
              <w:t>Remove Care Forum Social Prescribing</w:t>
            </w:r>
          </w:p>
        </w:tc>
      </w:tr>
      <w:tr w:rsidR="009849D0" w:rsidRPr="008F3811" w14:paraId="742E23C3" w14:textId="77777777" w:rsidTr="009849D0">
        <w:tc>
          <w:tcPr>
            <w:tcW w:w="1384" w:type="dxa"/>
          </w:tcPr>
          <w:p w14:paraId="4C68CB1E" w14:textId="6EED5DBD" w:rsidR="009849D0" w:rsidRDefault="009849D0" w:rsidP="008F3811">
            <w:pPr>
              <w:spacing w:after="0" w:line="240" w:lineRule="auto"/>
              <w:rPr>
                <w:bCs/>
                <w:iCs/>
                <w:sz w:val="24"/>
                <w:szCs w:val="24"/>
              </w:rPr>
            </w:pPr>
            <w:r>
              <w:rPr>
                <w:bCs/>
                <w:iCs/>
                <w:sz w:val="24"/>
                <w:szCs w:val="24"/>
              </w:rPr>
              <w:t>25.2.2025</w:t>
            </w:r>
          </w:p>
        </w:tc>
        <w:tc>
          <w:tcPr>
            <w:tcW w:w="1134" w:type="dxa"/>
          </w:tcPr>
          <w:p w14:paraId="6B451B55" w14:textId="22FCE6F8" w:rsidR="009849D0" w:rsidRDefault="009849D0" w:rsidP="008F3811">
            <w:pPr>
              <w:spacing w:after="0" w:line="240" w:lineRule="auto"/>
              <w:rPr>
                <w:bCs/>
                <w:iCs/>
                <w:sz w:val="24"/>
                <w:szCs w:val="24"/>
              </w:rPr>
            </w:pPr>
            <w:r>
              <w:rPr>
                <w:bCs/>
                <w:iCs/>
                <w:sz w:val="24"/>
                <w:szCs w:val="24"/>
              </w:rPr>
              <w:t>KT</w:t>
            </w:r>
          </w:p>
        </w:tc>
        <w:tc>
          <w:tcPr>
            <w:tcW w:w="4536" w:type="dxa"/>
          </w:tcPr>
          <w:p w14:paraId="25D1942C" w14:textId="54D1AF89" w:rsidR="009849D0" w:rsidRDefault="009849D0" w:rsidP="008F3811">
            <w:pPr>
              <w:spacing w:after="0" w:line="240" w:lineRule="auto"/>
              <w:rPr>
                <w:bCs/>
                <w:iCs/>
                <w:sz w:val="24"/>
                <w:szCs w:val="24"/>
              </w:rPr>
            </w:pPr>
            <w:proofErr w:type="spellStart"/>
            <w:r>
              <w:rPr>
                <w:bCs/>
                <w:iCs/>
                <w:sz w:val="24"/>
                <w:szCs w:val="24"/>
              </w:rPr>
              <w:t>iGPR</w:t>
            </w:r>
            <w:proofErr w:type="spellEnd"/>
            <w:r>
              <w:rPr>
                <w:bCs/>
                <w:iCs/>
                <w:sz w:val="24"/>
                <w:szCs w:val="24"/>
              </w:rPr>
              <w:t xml:space="preserve"> amendment to wording</w:t>
            </w:r>
          </w:p>
        </w:tc>
      </w:tr>
      <w:tr w:rsidR="009849D0" w:rsidRPr="008F3811" w14:paraId="736312D0" w14:textId="77777777" w:rsidTr="009849D0">
        <w:tc>
          <w:tcPr>
            <w:tcW w:w="1384" w:type="dxa"/>
          </w:tcPr>
          <w:p w14:paraId="24D7E648" w14:textId="49903B91" w:rsidR="009849D0" w:rsidRDefault="009849D0" w:rsidP="008F3811">
            <w:pPr>
              <w:spacing w:after="0" w:line="240" w:lineRule="auto"/>
              <w:rPr>
                <w:bCs/>
                <w:iCs/>
                <w:sz w:val="24"/>
                <w:szCs w:val="24"/>
              </w:rPr>
            </w:pPr>
            <w:r>
              <w:rPr>
                <w:bCs/>
                <w:iCs/>
                <w:sz w:val="24"/>
                <w:szCs w:val="24"/>
              </w:rPr>
              <w:t>25.2.2025</w:t>
            </w:r>
          </w:p>
        </w:tc>
        <w:tc>
          <w:tcPr>
            <w:tcW w:w="1134" w:type="dxa"/>
          </w:tcPr>
          <w:p w14:paraId="09AA281C" w14:textId="5AA999CE" w:rsidR="009849D0" w:rsidRDefault="009849D0" w:rsidP="008F3811">
            <w:pPr>
              <w:spacing w:after="0" w:line="240" w:lineRule="auto"/>
              <w:rPr>
                <w:bCs/>
                <w:iCs/>
                <w:sz w:val="24"/>
                <w:szCs w:val="24"/>
              </w:rPr>
            </w:pPr>
            <w:r>
              <w:rPr>
                <w:bCs/>
                <w:iCs/>
                <w:sz w:val="24"/>
                <w:szCs w:val="24"/>
              </w:rPr>
              <w:t>KT</w:t>
            </w:r>
          </w:p>
        </w:tc>
        <w:tc>
          <w:tcPr>
            <w:tcW w:w="4536" w:type="dxa"/>
          </w:tcPr>
          <w:p w14:paraId="7F517785" w14:textId="435FDD88" w:rsidR="009849D0" w:rsidRDefault="009849D0" w:rsidP="008F3811">
            <w:pPr>
              <w:spacing w:after="0" w:line="240" w:lineRule="auto"/>
              <w:rPr>
                <w:bCs/>
                <w:iCs/>
                <w:sz w:val="24"/>
                <w:szCs w:val="24"/>
              </w:rPr>
            </w:pPr>
            <w:r>
              <w:rPr>
                <w:bCs/>
                <w:iCs/>
                <w:sz w:val="24"/>
                <w:szCs w:val="24"/>
              </w:rPr>
              <w:t>Reference to CCG changed to BNSSG ICB</w:t>
            </w:r>
          </w:p>
        </w:tc>
      </w:tr>
      <w:tr w:rsidR="009849D0" w:rsidRPr="008F3811" w14:paraId="0D8930DF" w14:textId="77777777" w:rsidTr="009849D0">
        <w:tc>
          <w:tcPr>
            <w:tcW w:w="1384" w:type="dxa"/>
          </w:tcPr>
          <w:p w14:paraId="309A6527" w14:textId="371BC469" w:rsidR="009849D0" w:rsidRDefault="009849D0" w:rsidP="008F3811">
            <w:pPr>
              <w:spacing w:after="0" w:line="240" w:lineRule="auto"/>
              <w:rPr>
                <w:bCs/>
                <w:iCs/>
                <w:sz w:val="24"/>
                <w:szCs w:val="24"/>
              </w:rPr>
            </w:pPr>
            <w:r>
              <w:rPr>
                <w:bCs/>
                <w:iCs/>
                <w:sz w:val="24"/>
                <w:szCs w:val="24"/>
              </w:rPr>
              <w:t>31.3.2025</w:t>
            </w:r>
          </w:p>
        </w:tc>
        <w:tc>
          <w:tcPr>
            <w:tcW w:w="1134" w:type="dxa"/>
          </w:tcPr>
          <w:p w14:paraId="2E275393" w14:textId="33DA52B8" w:rsidR="009849D0" w:rsidRDefault="009849D0" w:rsidP="008F3811">
            <w:pPr>
              <w:spacing w:after="0" w:line="240" w:lineRule="auto"/>
              <w:rPr>
                <w:bCs/>
                <w:iCs/>
                <w:sz w:val="24"/>
                <w:szCs w:val="24"/>
              </w:rPr>
            </w:pPr>
            <w:r>
              <w:rPr>
                <w:bCs/>
                <w:iCs/>
                <w:sz w:val="24"/>
                <w:szCs w:val="24"/>
              </w:rPr>
              <w:t>MH</w:t>
            </w:r>
          </w:p>
        </w:tc>
        <w:tc>
          <w:tcPr>
            <w:tcW w:w="4536" w:type="dxa"/>
          </w:tcPr>
          <w:p w14:paraId="52AE8DF7" w14:textId="7AF4B09D" w:rsidR="009849D0" w:rsidRDefault="009849D0" w:rsidP="008F3811">
            <w:pPr>
              <w:spacing w:after="0" w:line="240" w:lineRule="auto"/>
              <w:rPr>
                <w:bCs/>
                <w:iCs/>
                <w:sz w:val="24"/>
                <w:szCs w:val="24"/>
              </w:rPr>
            </w:pPr>
            <w:r>
              <w:rPr>
                <w:bCs/>
                <w:iCs/>
                <w:sz w:val="24"/>
                <w:szCs w:val="24"/>
              </w:rPr>
              <w:t>Heidi Ambient Voice Technology</w:t>
            </w:r>
          </w:p>
        </w:tc>
      </w:tr>
      <w:tr w:rsidR="009849D0" w:rsidRPr="008F3811" w14:paraId="777057A3" w14:textId="77777777" w:rsidTr="009849D0">
        <w:tc>
          <w:tcPr>
            <w:tcW w:w="1384" w:type="dxa"/>
          </w:tcPr>
          <w:p w14:paraId="42DD9961" w14:textId="34CB772A" w:rsidR="009849D0" w:rsidRDefault="009849D0" w:rsidP="008F3811">
            <w:pPr>
              <w:spacing w:after="0" w:line="240" w:lineRule="auto"/>
              <w:rPr>
                <w:bCs/>
                <w:iCs/>
                <w:sz w:val="24"/>
                <w:szCs w:val="24"/>
              </w:rPr>
            </w:pPr>
            <w:r>
              <w:rPr>
                <w:bCs/>
                <w:iCs/>
                <w:sz w:val="24"/>
                <w:szCs w:val="24"/>
              </w:rPr>
              <w:t>14.4.2025</w:t>
            </w:r>
          </w:p>
        </w:tc>
        <w:tc>
          <w:tcPr>
            <w:tcW w:w="1134" w:type="dxa"/>
          </w:tcPr>
          <w:p w14:paraId="4A51F96D" w14:textId="57594F10" w:rsidR="009849D0" w:rsidRDefault="009849D0" w:rsidP="008F3811">
            <w:pPr>
              <w:spacing w:after="0" w:line="240" w:lineRule="auto"/>
              <w:rPr>
                <w:bCs/>
                <w:iCs/>
                <w:sz w:val="24"/>
                <w:szCs w:val="24"/>
              </w:rPr>
            </w:pPr>
            <w:r>
              <w:rPr>
                <w:bCs/>
                <w:iCs/>
                <w:sz w:val="24"/>
                <w:szCs w:val="24"/>
              </w:rPr>
              <w:t>KT</w:t>
            </w:r>
          </w:p>
        </w:tc>
        <w:tc>
          <w:tcPr>
            <w:tcW w:w="4536" w:type="dxa"/>
          </w:tcPr>
          <w:p w14:paraId="70368A9B" w14:textId="3978FC77" w:rsidR="009849D0" w:rsidRDefault="009849D0" w:rsidP="008F3811">
            <w:pPr>
              <w:spacing w:after="0" w:line="240" w:lineRule="auto"/>
              <w:rPr>
                <w:bCs/>
                <w:iCs/>
                <w:sz w:val="24"/>
                <w:szCs w:val="24"/>
              </w:rPr>
            </w:pPr>
            <w:r>
              <w:rPr>
                <w:bCs/>
                <w:iCs/>
                <w:sz w:val="24"/>
                <w:szCs w:val="24"/>
              </w:rPr>
              <w:t>Review for DSP Toolkit</w:t>
            </w:r>
          </w:p>
        </w:tc>
      </w:tr>
      <w:tr w:rsidR="009849D0" w:rsidRPr="008F3811" w14:paraId="16C5BADA" w14:textId="77777777" w:rsidTr="009849D0">
        <w:tc>
          <w:tcPr>
            <w:tcW w:w="1384" w:type="dxa"/>
          </w:tcPr>
          <w:p w14:paraId="7F20C9EA" w14:textId="2A4EBE3B" w:rsidR="009849D0" w:rsidRDefault="009849D0" w:rsidP="008F3811">
            <w:pPr>
              <w:spacing w:after="0" w:line="240" w:lineRule="auto"/>
              <w:rPr>
                <w:bCs/>
                <w:iCs/>
                <w:sz w:val="24"/>
                <w:szCs w:val="24"/>
              </w:rPr>
            </w:pPr>
            <w:r>
              <w:rPr>
                <w:bCs/>
                <w:iCs/>
                <w:sz w:val="24"/>
                <w:szCs w:val="24"/>
              </w:rPr>
              <w:t>15.4.2</w:t>
            </w:r>
            <w:r w:rsidR="00C367FB">
              <w:rPr>
                <w:bCs/>
                <w:iCs/>
                <w:sz w:val="24"/>
                <w:szCs w:val="24"/>
              </w:rPr>
              <w:t>02</w:t>
            </w:r>
            <w:r>
              <w:rPr>
                <w:bCs/>
                <w:iCs/>
                <w:sz w:val="24"/>
                <w:szCs w:val="24"/>
              </w:rPr>
              <w:t>5</w:t>
            </w:r>
          </w:p>
        </w:tc>
        <w:tc>
          <w:tcPr>
            <w:tcW w:w="1134" w:type="dxa"/>
          </w:tcPr>
          <w:p w14:paraId="27EF1E74" w14:textId="728A6AE5" w:rsidR="009849D0" w:rsidRDefault="009849D0" w:rsidP="008F3811">
            <w:pPr>
              <w:spacing w:after="0" w:line="240" w:lineRule="auto"/>
              <w:rPr>
                <w:bCs/>
                <w:iCs/>
                <w:sz w:val="24"/>
                <w:szCs w:val="24"/>
              </w:rPr>
            </w:pPr>
            <w:r>
              <w:rPr>
                <w:bCs/>
                <w:iCs/>
                <w:sz w:val="24"/>
                <w:szCs w:val="24"/>
              </w:rPr>
              <w:t>KT</w:t>
            </w:r>
          </w:p>
        </w:tc>
        <w:tc>
          <w:tcPr>
            <w:tcW w:w="4536" w:type="dxa"/>
          </w:tcPr>
          <w:p w14:paraId="36813B1E" w14:textId="7CA9F458" w:rsidR="009849D0" w:rsidRDefault="009849D0" w:rsidP="008F3811">
            <w:pPr>
              <w:spacing w:after="0" w:line="240" w:lineRule="auto"/>
              <w:rPr>
                <w:bCs/>
                <w:iCs/>
                <w:sz w:val="24"/>
                <w:szCs w:val="24"/>
              </w:rPr>
            </w:pPr>
            <w:proofErr w:type="spellStart"/>
            <w:r>
              <w:rPr>
                <w:bCs/>
                <w:iCs/>
                <w:sz w:val="24"/>
                <w:szCs w:val="24"/>
              </w:rPr>
              <w:t>Lexacom</w:t>
            </w:r>
            <w:proofErr w:type="spellEnd"/>
            <w:r>
              <w:rPr>
                <w:bCs/>
                <w:iCs/>
                <w:sz w:val="24"/>
                <w:szCs w:val="24"/>
              </w:rPr>
              <w:t xml:space="preserve"> added</w:t>
            </w:r>
          </w:p>
        </w:tc>
      </w:tr>
      <w:tr w:rsidR="007B1899" w:rsidRPr="008F3811" w14:paraId="335C6090" w14:textId="77777777" w:rsidTr="009849D0">
        <w:tc>
          <w:tcPr>
            <w:tcW w:w="1384" w:type="dxa"/>
          </w:tcPr>
          <w:p w14:paraId="6E3FE6A5" w14:textId="772A395B" w:rsidR="007B1899" w:rsidRDefault="00C367FB" w:rsidP="008F3811">
            <w:pPr>
              <w:spacing w:after="0" w:line="240" w:lineRule="auto"/>
              <w:rPr>
                <w:bCs/>
                <w:iCs/>
                <w:sz w:val="24"/>
                <w:szCs w:val="24"/>
              </w:rPr>
            </w:pPr>
            <w:r>
              <w:rPr>
                <w:bCs/>
                <w:iCs/>
                <w:sz w:val="24"/>
                <w:szCs w:val="24"/>
              </w:rPr>
              <w:t>28.5.2025</w:t>
            </w:r>
          </w:p>
        </w:tc>
        <w:tc>
          <w:tcPr>
            <w:tcW w:w="1134" w:type="dxa"/>
          </w:tcPr>
          <w:p w14:paraId="24802B86" w14:textId="43528CE4" w:rsidR="007B1899" w:rsidRDefault="00C367FB" w:rsidP="008F3811">
            <w:pPr>
              <w:spacing w:after="0" w:line="240" w:lineRule="auto"/>
              <w:rPr>
                <w:bCs/>
                <w:iCs/>
                <w:sz w:val="24"/>
                <w:szCs w:val="24"/>
              </w:rPr>
            </w:pPr>
            <w:r>
              <w:rPr>
                <w:bCs/>
                <w:iCs/>
                <w:sz w:val="24"/>
                <w:szCs w:val="24"/>
              </w:rPr>
              <w:t>KT</w:t>
            </w:r>
          </w:p>
        </w:tc>
        <w:tc>
          <w:tcPr>
            <w:tcW w:w="4536" w:type="dxa"/>
          </w:tcPr>
          <w:p w14:paraId="64127697" w14:textId="77B94AC1" w:rsidR="007B1899" w:rsidRDefault="00C367FB" w:rsidP="008F3811">
            <w:pPr>
              <w:spacing w:after="0" w:line="240" w:lineRule="auto"/>
              <w:rPr>
                <w:bCs/>
                <w:iCs/>
                <w:sz w:val="24"/>
                <w:szCs w:val="24"/>
              </w:rPr>
            </w:pPr>
            <w:r>
              <w:rPr>
                <w:bCs/>
                <w:iCs/>
                <w:sz w:val="24"/>
                <w:szCs w:val="24"/>
              </w:rPr>
              <w:t>Interface Clinical Services added</w:t>
            </w:r>
          </w:p>
        </w:tc>
      </w:tr>
      <w:tr w:rsidR="007B1899" w:rsidRPr="008F3811" w14:paraId="0DA66B82" w14:textId="77777777" w:rsidTr="009849D0">
        <w:tc>
          <w:tcPr>
            <w:tcW w:w="1384" w:type="dxa"/>
          </w:tcPr>
          <w:p w14:paraId="79F148C1" w14:textId="24B3497E" w:rsidR="007B1899" w:rsidRDefault="001A70B8" w:rsidP="008F3811">
            <w:pPr>
              <w:spacing w:after="0" w:line="240" w:lineRule="auto"/>
              <w:rPr>
                <w:bCs/>
                <w:iCs/>
                <w:sz w:val="24"/>
                <w:szCs w:val="24"/>
              </w:rPr>
            </w:pPr>
            <w:r>
              <w:rPr>
                <w:bCs/>
                <w:iCs/>
                <w:sz w:val="24"/>
                <w:szCs w:val="24"/>
              </w:rPr>
              <w:t>8.8.2025</w:t>
            </w:r>
          </w:p>
        </w:tc>
        <w:tc>
          <w:tcPr>
            <w:tcW w:w="1134" w:type="dxa"/>
          </w:tcPr>
          <w:p w14:paraId="38810927" w14:textId="4F2AE350" w:rsidR="007B1899" w:rsidRDefault="001A70B8" w:rsidP="008F3811">
            <w:pPr>
              <w:spacing w:after="0" w:line="240" w:lineRule="auto"/>
              <w:rPr>
                <w:bCs/>
                <w:iCs/>
                <w:sz w:val="24"/>
                <w:szCs w:val="24"/>
              </w:rPr>
            </w:pPr>
            <w:r>
              <w:rPr>
                <w:bCs/>
                <w:iCs/>
                <w:sz w:val="24"/>
                <w:szCs w:val="24"/>
              </w:rPr>
              <w:t>MH</w:t>
            </w:r>
          </w:p>
        </w:tc>
        <w:tc>
          <w:tcPr>
            <w:tcW w:w="4536" w:type="dxa"/>
          </w:tcPr>
          <w:p w14:paraId="4948EC84" w14:textId="3FF22D5B" w:rsidR="007B1899" w:rsidRDefault="001A70B8" w:rsidP="001A70B8">
            <w:pPr>
              <w:spacing w:after="0" w:line="240" w:lineRule="auto"/>
              <w:rPr>
                <w:bCs/>
                <w:iCs/>
                <w:sz w:val="24"/>
                <w:szCs w:val="24"/>
              </w:rPr>
            </w:pPr>
            <w:proofErr w:type="spellStart"/>
            <w:r w:rsidRPr="001A70B8">
              <w:rPr>
                <w:bCs/>
                <w:iCs/>
                <w:sz w:val="24"/>
                <w:szCs w:val="24"/>
              </w:rPr>
              <w:t>OpenSAFELY</w:t>
            </w:r>
            <w:proofErr w:type="spellEnd"/>
            <w:r w:rsidRPr="001A70B8">
              <w:rPr>
                <w:bCs/>
                <w:iCs/>
                <w:sz w:val="24"/>
                <w:szCs w:val="24"/>
              </w:rPr>
              <w:t xml:space="preserve"> COVID-19 and Data Analytics Services</w:t>
            </w:r>
          </w:p>
        </w:tc>
      </w:tr>
      <w:tr w:rsidR="005140F3" w:rsidRPr="008F3811" w14:paraId="3DF66CFE" w14:textId="77777777" w:rsidTr="009849D0">
        <w:tc>
          <w:tcPr>
            <w:tcW w:w="1384" w:type="dxa"/>
          </w:tcPr>
          <w:p w14:paraId="2C14456F" w14:textId="71B96A47" w:rsidR="005140F3" w:rsidRDefault="005140F3" w:rsidP="008F3811">
            <w:pPr>
              <w:spacing w:after="0" w:line="240" w:lineRule="auto"/>
              <w:rPr>
                <w:bCs/>
                <w:iCs/>
                <w:sz w:val="24"/>
                <w:szCs w:val="24"/>
              </w:rPr>
            </w:pPr>
            <w:r>
              <w:rPr>
                <w:bCs/>
                <w:iCs/>
                <w:sz w:val="24"/>
                <w:szCs w:val="24"/>
              </w:rPr>
              <w:t>8.8.2025</w:t>
            </w:r>
          </w:p>
        </w:tc>
        <w:tc>
          <w:tcPr>
            <w:tcW w:w="1134" w:type="dxa"/>
          </w:tcPr>
          <w:p w14:paraId="20B88E70" w14:textId="34E366A6" w:rsidR="005140F3" w:rsidRDefault="005140F3" w:rsidP="008F3811">
            <w:pPr>
              <w:spacing w:after="0" w:line="240" w:lineRule="auto"/>
              <w:rPr>
                <w:bCs/>
                <w:iCs/>
                <w:sz w:val="24"/>
                <w:szCs w:val="24"/>
              </w:rPr>
            </w:pPr>
            <w:r>
              <w:rPr>
                <w:bCs/>
                <w:iCs/>
                <w:sz w:val="24"/>
                <w:szCs w:val="24"/>
              </w:rPr>
              <w:t>MH</w:t>
            </w:r>
          </w:p>
        </w:tc>
        <w:tc>
          <w:tcPr>
            <w:tcW w:w="4536" w:type="dxa"/>
          </w:tcPr>
          <w:p w14:paraId="633D33BB" w14:textId="31C020DE" w:rsidR="005140F3" w:rsidRPr="001A70B8" w:rsidRDefault="005140F3" w:rsidP="001A70B8">
            <w:pPr>
              <w:spacing w:after="0" w:line="240" w:lineRule="auto"/>
              <w:rPr>
                <w:bCs/>
                <w:iCs/>
                <w:sz w:val="24"/>
                <w:szCs w:val="24"/>
              </w:rPr>
            </w:pPr>
            <w:r w:rsidRPr="005140F3">
              <w:rPr>
                <w:rFonts w:ascii="Calibri" w:eastAsia="Times New Roman" w:hAnsi="Calibri" w:cs="Calibri"/>
                <w:color w:val="242424"/>
                <w:bdr w:val="none" w:sz="0" w:space="0" w:color="auto" w:frame="1"/>
                <w:lang w:eastAsia="en-GB"/>
              </w:rPr>
              <w:t>Keeping Bristol Safe Partnership’s Children Safeguarding, Adult Safeguarding and Community Safety</w:t>
            </w:r>
          </w:p>
        </w:tc>
      </w:tr>
      <w:tr w:rsidR="00A6123B" w:rsidRPr="008F3811" w14:paraId="63CCA0AA" w14:textId="77777777" w:rsidTr="009849D0">
        <w:tc>
          <w:tcPr>
            <w:tcW w:w="1384" w:type="dxa"/>
          </w:tcPr>
          <w:p w14:paraId="70F650AE" w14:textId="13D2F9C6" w:rsidR="00A6123B" w:rsidRDefault="00A6123B" w:rsidP="008F3811">
            <w:pPr>
              <w:spacing w:after="0" w:line="240" w:lineRule="auto"/>
              <w:rPr>
                <w:bCs/>
                <w:iCs/>
                <w:sz w:val="24"/>
                <w:szCs w:val="24"/>
              </w:rPr>
            </w:pPr>
            <w:r>
              <w:rPr>
                <w:bCs/>
                <w:iCs/>
                <w:sz w:val="24"/>
                <w:szCs w:val="24"/>
              </w:rPr>
              <w:t>13.8.2025</w:t>
            </w:r>
          </w:p>
        </w:tc>
        <w:tc>
          <w:tcPr>
            <w:tcW w:w="1134" w:type="dxa"/>
          </w:tcPr>
          <w:p w14:paraId="34820C69" w14:textId="6045C6B9" w:rsidR="00A6123B" w:rsidRDefault="00A6123B" w:rsidP="008F3811">
            <w:pPr>
              <w:spacing w:after="0" w:line="240" w:lineRule="auto"/>
              <w:rPr>
                <w:bCs/>
                <w:iCs/>
                <w:sz w:val="24"/>
                <w:szCs w:val="24"/>
              </w:rPr>
            </w:pPr>
            <w:r>
              <w:rPr>
                <w:bCs/>
                <w:iCs/>
                <w:sz w:val="24"/>
                <w:szCs w:val="24"/>
              </w:rPr>
              <w:t>MH</w:t>
            </w:r>
          </w:p>
        </w:tc>
        <w:tc>
          <w:tcPr>
            <w:tcW w:w="4536" w:type="dxa"/>
          </w:tcPr>
          <w:p w14:paraId="7C22F2E1" w14:textId="43E5FBF0" w:rsidR="00A6123B" w:rsidRPr="00245240" w:rsidRDefault="00A6123B" w:rsidP="001A70B8">
            <w:pPr>
              <w:spacing w:after="0" w:line="240" w:lineRule="auto"/>
              <w:rPr>
                <w:rFonts w:eastAsia="Times New Roman" w:cstheme="minorHAnsi"/>
                <w:color w:val="242424"/>
                <w:bdr w:val="none" w:sz="0" w:space="0" w:color="auto" w:frame="1"/>
                <w:lang w:eastAsia="en-GB"/>
              </w:rPr>
            </w:pPr>
            <w:r w:rsidRPr="00245240">
              <w:rPr>
                <w:rFonts w:eastAsia="Times New Roman" w:cstheme="minorHAnsi"/>
                <w:color w:val="242424"/>
                <w:bdr w:val="none" w:sz="0" w:space="0" w:color="auto" w:frame="1"/>
                <w:lang w:eastAsia="en-GB"/>
              </w:rPr>
              <w:t xml:space="preserve">Data Analysis and Insights - One Care (BNSSG) C.I.C </w:t>
            </w:r>
          </w:p>
        </w:tc>
      </w:tr>
      <w:tr w:rsidR="00245240" w:rsidRPr="008F3811" w14:paraId="68C56C84" w14:textId="77777777" w:rsidTr="009849D0">
        <w:tc>
          <w:tcPr>
            <w:tcW w:w="1384" w:type="dxa"/>
          </w:tcPr>
          <w:p w14:paraId="04084309" w14:textId="70B6A66A" w:rsidR="00245240" w:rsidRDefault="00245240" w:rsidP="008F3811">
            <w:pPr>
              <w:spacing w:after="0" w:line="240" w:lineRule="auto"/>
              <w:rPr>
                <w:bCs/>
                <w:iCs/>
                <w:sz w:val="24"/>
                <w:szCs w:val="24"/>
              </w:rPr>
            </w:pPr>
            <w:r>
              <w:rPr>
                <w:bCs/>
                <w:iCs/>
                <w:sz w:val="24"/>
                <w:szCs w:val="24"/>
              </w:rPr>
              <w:t>17.11.2025</w:t>
            </w:r>
          </w:p>
        </w:tc>
        <w:tc>
          <w:tcPr>
            <w:tcW w:w="1134" w:type="dxa"/>
          </w:tcPr>
          <w:p w14:paraId="4C005642" w14:textId="6F8D4ED8" w:rsidR="00245240" w:rsidRDefault="00245240" w:rsidP="008F3811">
            <w:pPr>
              <w:spacing w:after="0" w:line="240" w:lineRule="auto"/>
              <w:rPr>
                <w:bCs/>
                <w:iCs/>
                <w:sz w:val="24"/>
                <w:szCs w:val="24"/>
              </w:rPr>
            </w:pPr>
            <w:r>
              <w:rPr>
                <w:bCs/>
                <w:iCs/>
                <w:sz w:val="24"/>
                <w:szCs w:val="24"/>
              </w:rPr>
              <w:t>MH</w:t>
            </w:r>
          </w:p>
        </w:tc>
        <w:tc>
          <w:tcPr>
            <w:tcW w:w="4536" w:type="dxa"/>
          </w:tcPr>
          <w:p w14:paraId="43F9FF56" w14:textId="5A009166" w:rsidR="00245240" w:rsidRPr="00245240" w:rsidRDefault="00245240" w:rsidP="001A70B8">
            <w:pPr>
              <w:spacing w:after="0" w:line="240" w:lineRule="auto"/>
              <w:rPr>
                <w:rFonts w:eastAsia="Times New Roman" w:cstheme="minorHAnsi"/>
                <w:color w:val="242424"/>
                <w:bdr w:val="none" w:sz="0" w:space="0" w:color="auto" w:frame="1"/>
                <w:lang w:eastAsia="en-GB"/>
              </w:rPr>
            </w:pPr>
            <w:r w:rsidRPr="00245240">
              <w:rPr>
                <w:rFonts w:eastAsia="Times New Roman" w:cstheme="minorHAnsi"/>
                <w:color w:val="242424"/>
                <w:bdr w:val="none" w:sz="0" w:space="0" w:color="auto" w:frame="1"/>
                <w:lang w:eastAsia="en-GB"/>
              </w:rPr>
              <w:t xml:space="preserve">LUCID - </w:t>
            </w:r>
            <w:r w:rsidRPr="00245240">
              <w:rPr>
                <w:rFonts w:cstheme="minorHAnsi"/>
                <w:color w:val="333333"/>
                <w:szCs w:val="20"/>
                <w:shd w:val="clear" w:color="auto" w:fill="FFFFFF"/>
                <w:lang w:eastAsia="en-GB"/>
              </w:rPr>
              <w:t>Chronic Kidney Disease Integrated Care Delivery Program</w:t>
            </w:r>
          </w:p>
        </w:tc>
      </w:tr>
    </w:tbl>
    <w:p w14:paraId="3B58007C" w14:textId="4AD22216" w:rsidR="00F1160B" w:rsidRDefault="00F1160B" w:rsidP="008F3811">
      <w:pPr>
        <w:autoSpaceDE w:val="0"/>
        <w:autoSpaceDN w:val="0"/>
        <w:adjustRightInd w:val="0"/>
        <w:spacing w:after="0" w:line="240" w:lineRule="auto"/>
        <w:contextualSpacing/>
        <w:jc w:val="both"/>
        <w:rPr>
          <w:rFonts w:cstheme="minorHAnsi"/>
          <w:sz w:val="21"/>
          <w:szCs w:val="21"/>
        </w:rPr>
      </w:pPr>
    </w:p>
    <w:p w14:paraId="6421F8FC" w14:textId="77777777" w:rsidR="00F1160B" w:rsidRDefault="00F1160B">
      <w:pPr>
        <w:rPr>
          <w:rFonts w:cstheme="minorHAnsi"/>
          <w:sz w:val="21"/>
          <w:szCs w:val="21"/>
        </w:rPr>
        <w:sectPr w:rsidR="00F1160B" w:rsidSect="00110184">
          <w:headerReference w:type="default" r:id="rId18"/>
          <w:footerReference w:type="default" r:id="rId19"/>
          <w:pgSz w:w="11906" w:h="16838"/>
          <w:pgMar w:top="912" w:right="991" w:bottom="851" w:left="993" w:header="567" w:footer="418" w:gutter="0"/>
          <w:cols w:space="708"/>
          <w:docGrid w:linePitch="360"/>
        </w:sectPr>
      </w:pPr>
    </w:p>
    <w:p w14:paraId="389E8A0B" w14:textId="77777777" w:rsidR="00F1160B" w:rsidRPr="0057793F" w:rsidRDefault="00F1160B" w:rsidP="00F1160B">
      <w:pPr>
        <w:spacing w:after="0" w:line="240" w:lineRule="auto"/>
        <w:rPr>
          <w:rFonts w:cstheme="minorHAnsi"/>
          <w:b/>
          <w:sz w:val="16"/>
          <w:szCs w:val="16"/>
        </w:rPr>
      </w:pPr>
      <w:bookmarkStart w:id="3" w:name="_Hlk96419638"/>
    </w:p>
    <w:p w14:paraId="04ADA112" w14:textId="416E08A9" w:rsidR="00F1160B" w:rsidRDefault="00F1160B" w:rsidP="0057793F">
      <w:pPr>
        <w:spacing w:after="0" w:line="240" w:lineRule="auto"/>
        <w:jc w:val="center"/>
        <w:rPr>
          <w:rFonts w:cstheme="minorHAnsi"/>
          <w:b/>
        </w:rPr>
      </w:pPr>
      <w:r w:rsidRPr="00954E04">
        <w:rPr>
          <w:rFonts w:cstheme="minorHAnsi"/>
          <w:b/>
        </w:rPr>
        <w:t xml:space="preserve">The Practice will share </w:t>
      </w:r>
      <w:r>
        <w:rPr>
          <w:rFonts w:cstheme="minorHAnsi"/>
          <w:b/>
        </w:rPr>
        <w:t>patient</w:t>
      </w:r>
      <w:r w:rsidRPr="00954E04">
        <w:rPr>
          <w:rFonts w:cstheme="minorHAnsi"/>
          <w:b/>
        </w:rPr>
        <w:t xml:space="preserve"> information with these organisations where there is a legal basis to do so</w:t>
      </w:r>
    </w:p>
    <w:p w14:paraId="354F0E44" w14:textId="77777777" w:rsidR="0057793F" w:rsidRPr="0057793F" w:rsidRDefault="0057793F" w:rsidP="0057793F">
      <w:pPr>
        <w:spacing w:after="0" w:line="240" w:lineRule="auto"/>
        <w:jc w:val="center"/>
        <w:rPr>
          <w:rFonts w:cstheme="minorHAnsi"/>
          <w:bCs/>
          <w:sz w:val="16"/>
          <w:szCs w:val="16"/>
        </w:rPr>
      </w:pPr>
    </w:p>
    <w:tbl>
      <w:tblPr>
        <w:tblStyle w:val="TableGrid"/>
        <w:tblW w:w="10632" w:type="dxa"/>
        <w:tblInd w:w="-289" w:type="dxa"/>
        <w:tblLook w:val="04A0" w:firstRow="1" w:lastRow="0" w:firstColumn="1" w:lastColumn="0" w:noHBand="0" w:noVBand="1"/>
      </w:tblPr>
      <w:tblGrid>
        <w:gridCol w:w="2600"/>
        <w:gridCol w:w="8032"/>
      </w:tblGrid>
      <w:tr w:rsidR="00F1160B" w:rsidRPr="00954E04" w14:paraId="6EEB919F" w14:textId="77777777" w:rsidTr="006F7ECE">
        <w:trPr>
          <w:cantSplit/>
          <w:tblHeader/>
        </w:trPr>
        <w:tc>
          <w:tcPr>
            <w:tcW w:w="2600" w:type="dxa"/>
          </w:tcPr>
          <w:p w14:paraId="1408E557" w14:textId="77777777" w:rsidR="00F1160B" w:rsidRDefault="00F1160B" w:rsidP="001F4698">
            <w:pPr>
              <w:rPr>
                <w:rFonts w:eastAsia="Calibri" w:cstheme="minorHAnsi"/>
                <w:bCs/>
              </w:rPr>
            </w:pPr>
            <w:r w:rsidRPr="00954E04">
              <w:rPr>
                <w:rFonts w:eastAsia="Calibri" w:cstheme="minorHAnsi"/>
                <w:b/>
                <w:bCs/>
              </w:rPr>
              <w:t>Activity</w:t>
            </w:r>
          </w:p>
        </w:tc>
        <w:tc>
          <w:tcPr>
            <w:tcW w:w="8032" w:type="dxa"/>
            <w:tcBorders>
              <w:top w:val="single" w:sz="4" w:space="0" w:color="auto"/>
              <w:left w:val="single" w:sz="4" w:space="0" w:color="auto"/>
              <w:bottom w:val="single" w:sz="4" w:space="0" w:color="auto"/>
              <w:right w:val="single" w:sz="4" w:space="0" w:color="auto"/>
            </w:tcBorders>
          </w:tcPr>
          <w:p w14:paraId="3452FE1E" w14:textId="77777777" w:rsidR="00F1160B" w:rsidRPr="00954E04" w:rsidRDefault="00F1160B" w:rsidP="001F4698">
            <w:pPr>
              <w:jc w:val="both"/>
              <w:rPr>
                <w:rFonts w:eastAsia="Calibri" w:cstheme="minorHAnsi"/>
                <w:b/>
                <w:bCs/>
              </w:rPr>
            </w:pPr>
            <w:r w:rsidRPr="00954E04">
              <w:rPr>
                <w:rFonts w:eastAsia="Calibri" w:cstheme="minorHAnsi"/>
                <w:b/>
                <w:bCs/>
              </w:rPr>
              <w:t>Rationale</w:t>
            </w:r>
          </w:p>
        </w:tc>
      </w:tr>
      <w:tr w:rsidR="00F1160B" w:rsidRPr="00954E04" w14:paraId="26D548FE" w14:textId="77777777" w:rsidTr="006F7ECE">
        <w:tc>
          <w:tcPr>
            <w:tcW w:w="2600" w:type="dxa"/>
          </w:tcPr>
          <w:p w14:paraId="5E3E80F6" w14:textId="77777777" w:rsidR="00F1160B" w:rsidRDefault="00F1160B" w:rsidP="001F4698">
            <w:pPr>
              <w:rPr>
                <w:rFonts w:eastAsia="Calibri" w:cstheme="minorHAnsi"/>
                <w:bCs/>
              </w:rPr>
            </w:pPr>
            <w:r>
              <w:rPr>
                <w:rFonts w:eastAsia="Calibri" w:cstheme="minorHAnsi"/>
                <w:bCs/>
              </w:rPr>
              <w:t>Commissioning and contractual purposes Invoice Validation</w:t>
            </w:r>
          </w:p>
          <w:p w14:paraId="1EE6557B" w14:textId="77777777" w:rsidR="00F1160B" w:rsidRDefault="00F1160B" w:rsidP="001F4698">
            <w:pPr>
              <w:rPr>
                <w:rFonts w:eastAsia="Calibri" w:cstheme="minorHAnsi"/>
                <w:bCs/>
              </w:rPr>
            </w:pPr>
            <w:r>
              <w:rPr>
                <w:rFonts w:eastAsia="Calibri" w:cstheme="minorHAnsi"/>
                <w:bCs/>
              </w:rPr>
              <w:t>Planning</w:t>
            </w:r>
          </w:p>
          <w:p w14:paraId="056A09AF" w14:textId="77777777" w:rsidR="00F1160B" w:rsidRDefault="00F1160B" w:rsidP="001F4698">
            <w:pPr>
              <w:rPr>
                <w:rFonts w:eastAsia="Calibri" w:cstheme="minorHAnsi"/>
                <w:bCs/>
              </w:rPr>
            </w:pPr>
            <w:r>
              <w:rPr>
                <w:rFonts w:eastAsia="Calibri" w:cstheme="minorHAnsi"/>
                <w:bCs/>
              </w:rPr>
              <w:t>Quality and Performance</w:t>
            </w:r>
          </w:p>
          <w:p w14:paraId="50022250" w14:textId="77777777" w:rsidR="00F1160B" w:rsidRPr="00954E04" w:rsidRDefault="00F1160B" w:rsidP="001F4698">
            <w:pPr>
              <w:rPr>
                <w:rFonts w:eastAsia="Calibri" w:cstheme="minorHAnsi"/>
                <w:bCs/>
              </w:rPr>
            </w:pPr>
          </w:p>
        </w:tc>
        <w:tc>
          <w:tcPr>
            <w:tcW w:w="8032" w:type="dxa"/>
            <w:tcBorders>
              <w:top w:val="single" w:sz="4" w:space="0" w:color="auto"/>
              <w:left w:val="single" w:sz="4" w:space="0" w:color="auto"/>
              <w:bottom w:val="single" w:sz="4" w:space="0" w:color="auto"/>
              <w:right w:val="single" w:sz="4" w:space="0" w:color="auto"/>
            </w:tcBorders>
          </w:tcPr>
          <w:p w14:paraId="7CEB498D"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Anonymous data is used by the CCG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6971950A" w14:textId="77777777" w:rsidR="00F1160B" w:rsidRPr="00954E04" w:rsidRDefault="00F1160B" w:rsidP="001F4698">
            <w:pPr>
              <w:jc w:val="both"/>
              <w:rPr>
                <w:rFonts w:eastAsia="Calibri" w:cstheme="minorHAnsi"/>
                <w:bCs/>
              </w:rPr>
            </w:pPr>
          </w:p>
          <w:p w14:paraId="456F9359" w14:textId="77777777" w:rsidR="00F1160B"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w:t>
            </w:r>
            <w:r>
              <w:rPr>
                <w:rFonts w:eastAsia="Calibri" w:cstheme="minorHAnsi"/>
                <w:bCs/>
              </w:rPr>
              <w:t xml:space="preserve">UK GDPR 6 1(b) </w:t>
            </w:r>
            <w:r w:rsidRPr="00954E04">
              <w:rPr>
                <w:rFonts w:eastAsia="Calibri" w:cstheme="minorHAnsi"/>
                <w:bCs/>
              </w:rPr>
              <w:t>Contractual</w:t>
            </w:r>
            <w:r>
              <w:rPr>
                <w:rFonts w:eastAsia="Calibri" w:cstheme="minorHAnsi"/>
                <w:bCs/>
              </w:rPr>
              <w:t xml:space="preserve"> obligation as set out in the</w:t>
            </w:r>
          </w:p>
          <w:p w14:paraId="64749AB1" w14:textId="77777777" w:rsidR="00F1160B" w:rsidRDefault="00F1160B" w:rsidP="001F4698">
            <w:pPr>
              <w:jc w:val="both"/>
              <w:rPr>
                <w:rFonts w:eastAsia="Calibri" w:cstheme="minorHAnsi"/>
                <w:bCs/>
              </w:rPr>
            </w:pPr>
            <w:r>
              <w:rPr>
                <w:rFonts w:eastAsia="Calibri" w:cstheme="minorHAnsi"/>
                <w:bCs/>
              </w:rPr>
              <w:t>Health and Social Care Act for Quality and Safety 2015</w:t>
            </w:r>
          </w:p>
          <w:p w14:paraId="685F5E93" w14:textId="77777777" w:rsidR="00F1160B" w:rsidRPr="00954E04" w:rsidRDefault="00F1160B" w:rsidP="001F4698">
            <w:pPr>
              <w:jc w:val="both"/>
              <w:rPr>
                <w:rFonts w:eastAsia="Calibri" w:cstheme="minorHAnsi"/>
                <w:bCs/>
              </w:rPr>
            </w:pPr>
          </w:p>
          <w:p w14:paraId="2DBC2B49" w14:textId="4249F4F3" w:rsidR="00F1160B"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D869FD">
              <w:rPr>
                <w:rFonts w:eastAsia="Calibri" w:cstheme="minorHAnsi"/>
                <w:bCs/>
                <w:color w:val="FF0000"/>
              </w:rPr>
              <w:t>BNSSG ICB</w:t>
            </w:r>
          </w:p>
        </w:tc>
      </w:tr>
      <w:tr w:rsidR="00F1160B" w:rsidRPr="00954E04" w14:paraId="0BA236D3" w14:textId="77777777" w:rsidTr="006F7ECE">
        <w:tc>
          <w:tcPr>
            <w:tcW w:w="2600" w:type="dxa"/>
          </w:tcPr>
          <w:p w14:paraId="5F5DF7F6" w14:textId="77777777" w:rsidR="00F1160B" w:rsidRDefault="00F1160B" w:rsidP="001F4698">
            <w:pPr>
              <w:rPr>
                <w:rFonts w:ascii="Calibri" w:hAnsi="Calibri" w:cs="Calibri"/>
              </w:rPr>
            </w:pPr>
            <w:r w:rsidRPr="00954E04">
              <w:rPr>
                <w:rFonts w:ascii="Calibri" w:hAnsi="Calibri" w:cs="Calibri"/>
              </w:rPr>
              <w:t>Summary Care Record</w:t>
            </w:r>
          </w:p>
          <w:p w14:paraId="32FE8158" w14:textId="35229732" w:rsidR="00F1160B" w:rsidRPr="00954E04" w:rsidRDefault="00F1160B" w:rsidP="001F4698">
            <w:pPr>
              <w:rPr>
                <w:rFonts w:eastAsia="Calibri" w:cstheme="minorHAnsi"/>
                <w:bCs/>
              </w:rPr>
            </w:pPr>
            <w:r>
              <w:rPr>
                <w:rFonts w:ascii="Calibri" w:hAnsi="Calibri" w:cs="Calibri"/>
              </w:rPr>
              <w:t>Including additional information</w:t>
            </w:r>
          </w:p>
        </w:tc>
        <w:tc>
          <w:tcPr>
            <w:tcW w:w="8032" w:type="dxa"/>
            <w:tcBorders>
              <w:top w:val="single" w:sz="4" w:space="0" w:color="auto"/>
              <w:left w:val="single" w:sz="4" w:space="0" w:color="auto"/>
              <w:bottom w:val="single" w:sz="4" w:space="0" w:color="auto"/>
              <w:right w:val="single" w:sz="4" w:space="0" w:color="auto"/>
            </w:tcBorders>
          </w:tcPr>
          <w:p w14:paraId="3A2E7A84" w14:textId="77777777" w:rsidR="00A839E8" w:rsidRDefault="00A839E8" w:rsidP="001F4698">
            <w:pPr>
              <w:jc w:val="both"/>
            </w:pPr>
            <w:r w:rsidRPr="00A839E8">
              <w:rPr>
                <w:b/>
                <w:bCs/>
              </w:rPr>
              <w:t>Purpose</w:t>
            </w:r>
            <w:r>
              <w:t xml:space="preserve"> - During the height of the pandemic changes were made to the Summary Care Record (SCR) to make additional patient information available to all appropriate clinicians when and where they needed it, to support direct patients care, leading to improvements in both care and outcomes. </w:t>
            </w:r>
          </w:p>
          <w:p w14:paraId="530E1DD2" w14:textId="77777777" w:rsidR="00A839E8" w:rsidRDefault="00A839E8" w:rsidP="001F4698">
            <w:pPr>
              <w:jc w:val="both"/>
            </w:pPr>
          </w:p>
          <w:p w14:paraId="3A554523" w14:textId="77777777" w:rsidR="009A3465" w:rsidRDefault="00A839E8" w:rsidP="001F4698">
            <w:pPr>
              <w:jc w:val="both"/>
            </w:pPr>
            <w:r>
              <w:t xml:space="preserve">These changes to the SCR will remain in place, unless you decide otherwise. </w:t>
            </w:r>
          </w:p>
          <w:p w14:paraId="5BBEA30B" w14:textId="77777777" w:rsidR="009A3465" w:rsidRDefault="009A3465" w:rsidP="001F4698">
            <w:pPr>
              <w:jc w:val="both"/>
            </w:pPr>
          </w:p>
          <w:p w14:paraId="7A1C43BD" w14:textId="77777777" w:rsidR="009A3465" w:rsidRDefault="00A839E8" w:rsidP="001F4698">
            <w:pPr>
              <w:jc w:val="both"/>
            </w:pPr>
            <w:r>
              <w:t xml:space="preserve">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 </w:t>
            </w:r>
          </w:p>
          <w:p w14:paraId="55915A34" w14:textId="77777777" w:rsidR="009A3465" w:rsidRDefault="009A3465" w:rsidP="001F4698">
            <w:pPr>
              <w:jc w:val="both"/>
            </w:pPr>
          </w:p>
          <w:p w14:paraId="294116B3" w14:textId="77777777" w:rsidR="009A3465" w:rsidRDefault="00A839E8" w:rsidP="001F4698">
            <w:pPr>
              <w:jc w:val="both"/>
            </w:pPr>
            <w:r>
              <w:t xml:space="preserve">You can exercise these choices by doing the following: </w:t>
            </w:r>
          </w:p>
          <w:p w14:paraId="3386E5B7" w14:textId="77777777" w:rsidR="009A3465" w:rsidRDefault="00A839E8" w:rsidP="001F4698">
            <w:pPr>
              <w:jc w:val="both"/>
            </w:pPr>
            <w:r>
              <w:t xml:space="preserve">1. Choose to have a Summary Care Record with all information shared. This means that any authorised, registered and regulated health and care professionals will be able to see a detailed Summary Care Record, including Core and Additional Information, if they need to provide you with direct care. </w:t>
            </w:r>
          </w:p>
          <w:p w14:paraId="58560AC4" w14:textId="77777777" w:rsidR="009A3465" w:rsidRDefault="00A839E8" w:rsidP="001F4698">
            <w:pPr>
              <w:jc w:val="both"/>
            </w:pPr>
            <w:r>
              <w:t xml:space="preserve">2. Choose to have a Summary Care Record with Core information only. This means that any authorised, registered and regulated health and care professionals will be able to see limited information about allergies and medications in your Summary Care Record if they need to provide you with direct care. </w:t>
            </w:r>
          </w:p>
          <w:p w14:paraId="13F3705F" w14:textId="77777777" w:rsidR="009A3465" w:rsidRDefault="00A839E8" w:rsidP="001F4698">
            <w:pPr>
              <w:jc w:val="both"/>
            </w:pPr>
            <w:r>
              <w:t xml:space="preserve">3. Choose to opt-out of having a Summary Care Record altogether.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 </w:t>
            </w:r>
          </w:p>
          <w:p w14:paraId="678D7B7A" w14:textId="77777777" w:rsidR="009A3465" w:rsidRDefault="009A3465" w:rsidP="001F4698">
            <w:pPr>
              <w:jc w:val="both"/>
            </w:pPr>
          </w:p>
          <w:p w14:paraId="1EFFD67F" w14:textId="24369A88" w:rsidR="00A839E8" w:rsidRDefault="00A839E8" w:rsidP="009A3465">
            <w:r>
              <w:t xml:space="preserve">Patients have the right to opt out of having their information shared with the SCR by completion of the form which can be downloaded at </w:t>
            </w:r>
            <w:r w:rsidRPr="009A3465">
              <w:rPr>
                <w:color w:val="0070C0"/>
              </w:rPr>
              <w:t xml:space="preserve">https://digital.nhs.uk/services/summary-care-records-scr/scr-patient-consentpreference-form </w:t>
            </w:r>
            <w:r>
              <w:t>and returned to the practice. Please note that by opting out of having your information shared with the Summary Care Record could result in a delay to care that may be required in an emergency</w:t>
            </w:r>
            <w:r w:rsidR="008D1FAF">
              <w:t>.</w:t>
            </w:r>
          </w:p>
          <w:p w14:paraId="0D5E6CCE" w14:textId="77777777" w:rsidR="009A3465" w:rsidRDefault="009A3465" w:rsidP="009A3465">
            <w:pPr>
              <w:rPr>
                <w:rFonts w:eastAsia="Calibri"/>
              </w:rPr>
            </w:pPr>
          </w:p>
          <w:p w14:paraId="09000120" w14:textId="77777777" w:rsidR="008D1FAF" w:rsidRDefault="008D1FAF" w:rsidP="009A3465">
            <w:pPr>
              <w:rPr>
                <w:b/>
                <w:bCs/>
              </w:rPr>
            </w:pPr>
          </w:p>
          <w:p w14:paraId="57C1DD1C" w14:textId="77777777" w:rsidR="008D1FAF" w:rsidRDefault="008D1FAF" w:rsidP="009A3465">
            <w:pPr>
              <w:rPr>
                <w:b/>
                <w:bCs/>
              </w:rPr>
            </w:pPr>
          </w:p>
          <w:p w14:paraId="65BBDF5A" w14:textId="77777777" w:rsidR="008D1FAF" w:rsidRDefault="008D1FAF" w:rsidP="009A3465">
            <w:pPr>
              <w:rPr>
                <w:b/>
                <w:bCs/>
              </w:rPr>
            </w:pPr>
          </w:p>
          <w:p w14:paraId="521748E1" w14:textId="77777777" w:rsidR="008D1FAF" w:rsidRDefault="008D1FAF" w:rsidP="009A3465">
            <w:pPr>
              <w:rPr>
                <w:b/>
                <w:bCs/>
              </w:rPr>
            </w:pPr>
          </w:p>
          <w:p w14:paraId="43255BDE" w14:textId="77777777" w:rsidR="008D1FAF" w:rsidRDefault="008D1FAF" w:rsidP="009A3465">
            <w:pPr>
              <w:rPr>
                <w:b/>
                <w:bCs/>
              </w:rPr>
            </w:pPr>
          </w:p>
          <w:p w14:paraId="026B0205" w14:textId="77777777" w:rsidR="008D1FAF" w:rsidRDefault="008D1FAF" w:rsidP="009A3465">
            <w:pPr>
              <w:rPr>
                <w:b/>
                <w:bCs/>
              </w:rPr>
            </w:pPr>
          </w:p>
          <w:p w14:paraId="23686BC6" w14:textId="0B421D4E" w:rsidR="009A3465" w:rsidRDefault="009A3465" w:rsidP="009A3465">
            <w:r w:rsidRPr="009A3465">
              <w:rPr>
                <w:b/>
                <w:bCs/>
              </w:rPr>
              <w:lastRenderedPageBreak/>
              <w:t>Legal basis for sharing this data</w:t>
            </w:r>
            <w:r>
              <w:t xml:space="preserve"> </w:t>
            </w:r>
          </w:p>
          <w:p w14:paraId="7D4DE52C" w14:textId="77777777" w:rsidR="009A3465" w:rsidRDefault="009A3465" w:rsidP="009A3465"/>
          <w:p w14:paraId="19A8806D" w14:textId="77777777" w:rsidR="009A3465" w:rsidRDefault="009A3465" w:rsidP="009A3465">
            <w:proofErr w:type="gramStart"/>
            <w:r>
              <w:t>In order for</w:t>
            </w:r>
            <w:proofErr w:type="gramEnd"/>
            <w:r>
              <w:t xml:space="preserve"> your Personal Data to be shared or processed, an appropriate 'legal </w:t>
            </w:r>
            <w:proofErr w:type="spellStart"/>
            <w:r>
              <w:t>basis'</w:t>
            </w:r>
            <w:proofErr w:type="spellEnd"/>
            <w:r>
              <w:t xml:space="preserve"> needs to be in place and recorded. The legal bases for direct care via SCR </w:t>
            </w:r>
            <w:proofErr w:type="gramStart"/>
            <w:r>
              <w:t>is</w:t>
            </w:r>
            <w:proofErr w:type="gramEnd"/>
            <w:r>
              <w:t xml:space="preserve"> the same as the legal bases for the care you would receive from your own GP, or another healthcare provider:</w:t>
            </w:r>
          </w:p>
          <w:p w14:paraId="0215AE3C" w14:textId="77777777" w:rsidR="009A3465" w:rsidRDefault="009A3465" w:rsidP="009A3465"/>
          <w:p w14:paraId="53E8DF98" w14:textId="77777777" w:rsidR="009A3465" w:rsidRDefault="009A3465" w:rsidP="009A3465">
            <w:r>
              <w:t xml:space="preserve"> • for the processing of personal data: Article 6.1 (e) of the UK GDPR: 'processing is necessary for the performance of a task carried out in the public interest or in the exercise of official authority vested in the controller'. </w:t>
            </w:r>
          </w:p>
          <w:p w14:paraId="7129DC11" w14:textId="77777777" w:rsidR="009A3465" w:rsidRDefault="009A3465" w:rsidP="009A3465">
            <w:r>
              <w:t xml:space="preserve">• for the processing of 'Special Category Data' (which includes your medical information): Article 9.2 (h) of the UK GDPR: 'processing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p>
          <w:p w14:paraId="20C5162A" w14:textId="77777777" w:rsidR="009A3465" w:rsidRDefault="009A3465" w:rsidP="009A3465"/>
          <w:p w14:paraId="6AFE701A" w14:textId="77FAFC0A" w:rsidR="009A3465" w:rsidRDefault="009A3465" w:rsidP="009A3465">
            <w:r>
              <w:t xml:space="preserve">Find out more about SCR </w:t>
            </w:r>
            <w:r w:rsidR="008D1FAF" w:rsidRPr="008D1FAF">
              <w:rPr>
                <w:color w:val="0070C0"/>
              </w:rPr>
              <w:t>https://digital.nhs.uk/services/summary-care-records-scr</w:t>
            </w:r>
          </w:p>
          <w:p w14:paraId="59E2B3E6" w14:textId="77777777" w:rsidR="009A3465" w:rsidRDefault="009A3465" w:rsidP="009A3465"/>
          <w:p w14:paraId="0BE5D828" w14:textId="3E1F829E" w:rsidR="009A3465" w:rsidRDefault="009A3465" w:rsidP="009A3465">
            <w:pPr>
              <w:rPr>
                <w:rFonts w:eastAsia="Calibri" w:cstheme="minorHAnsi"/>
                <w:b/>
                <w:bCs/>
              </w:rPr>
            </w:pPr>
            <w:r w:rsidRPr="009A3465">
              <w:rPr>
                <w:b/>
                <w:bCs/>
              </w:rPr>
              <w:t>Processor</w:t>
            </w:r>
            <w:r>
              <w:t xml:space="preserve"> – </w:t>
            </w:r>
            <w:r w:rsidRPr="00AC761A">
              <w:rPr>
                <w:color w:val="FF0000"/>
              </w:rPr>
              <w:t>NHS England and NHS Digital</w:t>
            </w:r>
          </w:p>
        </w:tc>
      </w:tr>
      <w:tr w:rsidR="00F1160B" w:rsidRPr="00954E04" w14:paraId="38C4BFC8" w14:textId="77777777" w:rsidTr="006F7ECE">
        <w:tc>
          <w:tcPr>
            <w:tcW w:w="2600" w:type="dxa"/>
          </w:tcPr>
          <w:p w14:paraId="691DEA48" w14:textId="77777777" w:rsidR="00F1160B" w:rsidRPr="00954E04" w:rsidRDefault="00F1160B" w:rsidP="001F4698">
            <w:pPr>
              <w:rPr>
                <w:rFonts w:eastAsia="Calibri" w:cstheme="minorHAnsi"/>
                <w:bCs/>
              </w:rPr>
            </w:pPr>
            <w:r w:rsidRPr="00954E04">
              <w:rPr>
                <w:rFonts w:eastAsia="Calibri" w:cstheme="minorHAnsi"/>
                <w:bCs/>
              </w:rPr>
              <w:lastRenderedPageBreak/>
              <w:t>Research</w:t>
            </w:r>
          </w:p>
        </w:tc>
        <w:tc>
          <w:tcPr>
            <w:tcW w:w="8032" w:type="dxa"/>
            <w:tcBorders>
              <w:top w:val="single" w:sz="4" w:space="0" w:color="auto"/>
              <w:left w:val="single" w:sz="4" w:space="0" w:color="auto"/>
              <w:bottom w:val="single" w:sz="4" w:space="0" w:color="auto"/>
              <w:right w:val="single" w:sz="4" w:space="0" w:color="auto"/>
            </w:tcBorders>
          </w:tcPr>
          <w:p w14:paraId="3BB1BDC0" w14:textId="77777777" w:rsidR="00F1160B" w:rsidRDefault="00F1160B" w:rsidP="001F4698">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2CC93050" w14:textId="77777777" w:rsidR="00F1160B" w:rsidRDefault="00F1160B" w:rsidP="001F4698">
            <w:pPr>
              <w:jc w:val="both"/>
              <w:rPr>
                <w:rFonts w:eastAsia="Calibri" w:cstheme="minorHAnsi"/>
                <w:bCs/>
              </w:rPr>
            </w:pPr>
          </w:p>
          <w:p w14:paraId="3D4F446E" w14:textId="77777777" w:rsidR="00F1160B" w:rsidRDefault="00F1160B" w:rsidP="001F4698">
            <w:pPr>
              <w:jc w:val="both"/>
              <w:rPr>
                <w:rFonts w:eastAsia="Calibri" w:cstheme="minorHAnsi"/>
                <w:bCs/>
              </w:rPr>
            </w:pPr>
            <w:r>
              <w:rPr>
                <w:rFonts w:eastAsia="Calibri" w:cstheme="minorHAnsi"/>
                <w:bCs/>
              </w:rPr>
              <w:t xml:space="preserve">Where personal confidential data is shared your consent will need to be sought. </w:t>
            </w:r>
          </w:p>
          <w:p w14:paraId="250101DC" w14:textId="77777777" w:rsidR="00F1160B" w:rsidRDefault="00F1160B" w:rsidP="001F4698">
            <w:pPr>
              <w:jc w:val="both"/>
              <w:rPr>
                <w:rFonts w:eastAsia="Calibri" w:cstheme="minorHAnsi"/>
                <w:bCs/>
              </w:rPr>
            </w:pPr>
          </w:p>
          <w:p w14:paraId="32B11CDB" w14:textId="77777777" w:rsidR="00F1160B" w:rsidRDefault="00F1160B" w:rsidP="001F4698">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4FACBF6C" w14:textId="77777777" w:rsidR="00F1160B" w:rsidRDefault="00F1160B" w:rsidP="001F4698">
            <w:pPr>
              <w:jc w:val="both"/>
              <w:rPr>
                <w:rFonts w:eastAsia="Calibri" w:cstheme="minorHAnsi"/>
                <w:bCs/>
              </w:rPr>
            </w:pPr>
          </w:p>
          <w:p w14:paraId="31385F1D" w14:textId="77777777" w:rsidR="00F1160B" w:rsidRDefault="00F1160B" w:rsidP="001F4698">
            <w:pPr>
              <w:jc w:val="both"/>
              <w:rPr>
                <w:rFonts w:cstheme="minorHAnsi"/>
                <w:bCs/>
                <w:color w:val="000000"/>
              </w:rPr>
            </w:pPr>
            <w:r>
              <w:rPr>
                <w:rFonts w:eastAsia="Calibri" w:cstheme="minorHAnsi"/>
                <w:b/>
                <w:bCs/>
              </w:rPr>
              <w:t xml:space="preserve">Legal Basis – </w:t>
            </w:r>
            <w:r>
              <w:rPr>
                <w:rFonts w:cstheme="minorHAnsi"/>
                <w:bCs/>
                <w:color w:val="000000"/>
              </w:rPr>
              <w:t xml:space="preserve">consent is not required to share anonymous data that does not identify a patient. </w:t>
            </w:r>
          </w:p>
          <w:p w14:paraId="5AA59CF2" w14:textId="77777777" w:rsidR="00F1160B" w:rsidRDefault="00F1160B" w:rsidP="001F4698">
            <w:pPr>
              <w:jc w:val="both"/>
              <w:rPr>
                <w:rFonts w:cstheme="minorHAnsi"/>
                <w:bCs/>
                <w:color w:val="000000"/>
              </w:rPr>
            </w:pPr>
          </w:p>
          <w:p w14:paraId="1E82DFB6" w14:textId="77777777" w:rsidR="00F1160B" w:rsidRDefault="00F1160B" w:rsidP="001F4698">
            <w:pPr>
              <w:jc w:val="both"/>
              <w:rPr>
                <w:rFonts w:eastAsia="Calibri" w:cstheme="minorHAnsi"/>
                <w:b/>
                <w:bCs/>
              </w:rPr>
            </w:pPr>
            <w:r>
              <w:rPr>
                <w:rFonts w:cstheme="minorHAnsi"/>
                <w:bCs/>
                <w:color w:val="000000"/>
              </w:rPr>
              <w:t>Where identifiable data is required for research</w:t>
            </w:r>
            <w:r>
              <w:rPr>
                <w:rFonts w:cstheme="minorHAnsi"/>
                <w:color w:val="000000"/>
              </w:rPr>
              <w:t xml:space="preserve">, patient consent will be needed, unless there is a legitimate reason under law to do so or there is support under the Health Service (Control of Patient Information Regulations) 2002 (‘section 251 support’) applying via the Confidentiality Advisory Group in England and Wales </w:t>
            </w:r>
          </w:p>
          <w:p w14:paraId="1DCCFCE5" w14:textId="77777777" w:rsidR="00F1160B" w:rsidRDefault="00F1160B" w:rsidP="001F4698">
            <w:pPr>
              <w:jc w:val="both"/>
              <w:rPr>
                <w:rFonts w:eastAsia="Calibri" w:cstheme="minorHAnsi"/>
                <w:b/>
                <w:bCs/>
              </w:rPr>
            </w:pPr>
          </w:p>
          <w:p w14:paraId="5C0EA45F" w14:textId="06431F39" w:rsidR="00F1160B" w:rsidRPr="00954E04" w:rsidRDefault="00F1160B" w:rsidP="001F4698">
            <w:pPr>
              <w:jc w:val="both"/>
              <w:rPr>
                <w:rFonts w:eastAsia="Calibri" w:cstheme="minorHAnsi"/>
                <w:b/>
                <w:bCs/>
              </w:rPr>
            </w:pPr>
            <w:r>
              <w:rPr>
                <w:rFonts w:eastAsia="Calibri" w:cstheme="minorHAnsi"/>
                <w:b/>
                <w:bCs/>
              </w:rPr>
              <w:t xml:space="preserve">Processor – </w:t>
            </w:r>
            <w:r w:rsidR="00675F07">
              <w:rPr>
                <w:rFonts w:eastAsia="Calibri" w:cstheme="minorHAnsi"/>
                <w:color w:val="FF0000"/>
              </w:rPr>
              <w:t>IQ</w:t>
            </w:r>
            <w:r w:rsidR="00FE6509">
              <w:rPr>
                <w:rFonts w:eastAsia="Calibri" w:cstheme="minorHAnsi"/>
                <w:color w:val="FF0000"/>
              </w:rPr>
              <w:t>VIA MRES (Medical Research Extraction Scheme)</w:t>
            </w:r>
          </w:p>
        </w:tc>
      </w:tr>
      <w:tr w:rsidR="00F1160B" w:rsidRPr="00954E04" w14:paraId="64DDB46E" w14:textId="77777777" w:rsidTr="006F7ECE">
        <w:tc>
          <w:tcPr>
            <w:tcW w:w="2600" w:type="dxa"/>
          </w:tcPr>
          <w:p w14:paraId="6EFE2B61" w14:textId="77777777" w:rsidR="00F1160B" w:rsidRPr="00954E04" w:rsidRDefault="00F1160B" w:rsidP="001F4698">
            <w:pPr>
              <w:rPr>
                <w:rFonts w:eastAsia="Calibri" w:cstheme="minorHAnsi"/>
                <w:bCs/>
              </w:rPr>
            </w:pPr>
            <w:r w:rsidRPr="00954E04">
              <w:rPr>
                <w:rFonts w:eastAsia="Calibri" w:cstheme="minorHAnsi"/>
                <w:bCs/>
              </w:rPr>
              <w:t>Individual Funding Requests</w:t>
            </w:r>
          </w:p>
        </w:tc>
        <w:tc>
          <w:tcPr>
            <w:tcW w:w="8032" w:type="dxa"/>
          </w:tcPr>
          <w:p w14:paraId="27D30C45"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A796C" w14:textId="77777777" w:rsidR="00F1160B" w:rsidRPr="00954E04" w:rsidRDefault="00F1160B" w:rsidP="001F4698">
            <w:pPr>
              <w:jc w:val="both"/>
              <w:rPr>
                <w:rFonts w:eastAsia="Calibri" w:cstheme="minorHAnsi"/>
                <w:bCs/>
              </w:rPr>
            </w:pPr>
            <w:r w:rsidRPr="00954E04">
              <w:rPr>
                <w:rFonts w:eastAsia="Calibri" w:cstheme="minorHAnsi"/>
                <w:bCs/>
              </w:rPr>
              <w:t xml:space="preserve"> </w:t>
            </w:r>
          </w:p>
          <w:p w14:paraId="69611393" w14:textId="77777777" w:rsidR="00F1160B" w:rsidRDefault="00F1160B" w:rsidP="001F4698">
            <w:pPr>
              <w:jc w:val="both"/>
              <w:rPr>
                <w:rFonts w:eastAsia="Calibri" w:cstheme="minorHAnsi"/>
                <w:bCs/>
              </w:rPr>
            </w:pPr>
            <w:r w:rsidRPr="00954E04">
              <w:rPr>
                <w:rFonts w:eastAsia="Calibri" w:cstheme="minorHAnsi"/>
                <w:bCs/>
              </w:rPr>
              <w:t xml:space="preserve">The clinical professional who first identifies that you may need the treatment will explain to you the information that is needed to be collected and processed </w:t>
            </w:r>
            <w:proofErr w:type="gramStart"/>
            <w:r w:rsidRPr="00954E04">
              <w:rPr>
                <w:rFonts w:eastAsia="Calibri" w:cstheme="minorHAnsi"/>
                <w:bCs/>
              </w:rPr>
              <w:t>in order to</w:t>
            </w:r>
            <w:proofErr w:type="gramEnd"/>
            <w:r w:rsidRPr="00954E04">
              <w:rPr>
                <w:rFonts w:eastAsia="Calibri" w:cstheme="minorHAnsi"/>
                <w:bCs/>
              </w:rPr>
              <w:t xml:space="preserve"> assess your needs and commission your care; they will gain your explicit consent to share this. You have the right to withdraw your consent at any </w:t>
            </w:r>
            <w:proofErr w:type="gramStart"/>
            <w:r w:rsidRPr="00954E04">
              <w:rPr>
                <w:rFonts w:eastAsia="Calibri" w:cstheme="minorHAnsi"/>
                <w:bCs/>
              </w:rPr>
              <w:t>time</w:t>
            </w:r>
            <w:proofErr w:type="gramEnd"/>
            <w:r>
              <w:rPr>
                <w:rFonts w:eastAsia="Calibri" w:cstheme="minorHAnsi"/>
                <w:bCs/>
              </w:rPr>
              <w:t xml:space="preserve"> but this may affect the decision to provide individual funding. </w:t>
            </w:r>
          </w:p>
          <w:p w14:paraId="4C38EB75" w14:textId="77777777" w:rsidR="00F1160B" w:rsidRPr="00954E04" w:rsidRDefault="00F1160B" w:rsidP="001F4698">
            <w:pPr>
              <w:jc w:val="both"/>
              <w:rPr>
                <w:rFonts w:eastAsia="Calibri" w:cstheme="minorHAnsi"/>
                <w:bCs/>
              </w:rPr>
            </w:pPr>
          </w:p>
          <w:p w14:paraId="3EADC76A" w14:textId="77777777" w:rsidR="00F1160B" w:rsidRPr="00902769" w:rsidRDefault="00F1160B" w:rsidP="001F4698">
            <w:pPr>
              <w:jc w:val="both"/>
              <w:rPr>
                <w:rFonts w:eastAsia="Calibri" w:cstheme="minorHAnsi"/>
              </w:rPr>
            </w:pPr>
            <w:r w:rsidRPr="00954E04">
              <w:rPr>
                <w:rFonts w:eastAsia="Calibri" w:cstheme="minorHAnsi"/>
                <w:b/>
                <w:bCs/>
              </w:rPr>
              <w:t xml:space="preserve">Legal Basis </w:t>
            </w:r>
            <w:r>
              <w:rPr>
                <w:rFonts w:eastAsia="Calibri" w:cstheme="minorHAnsi"/>
                <w:b/>
                <w:bCs/>
              </w:rPr>
              <w:t xml:space="preserve">– </w:t>
            </w:r>
            <w:r w:rsidRPr="00902769">
              <w:rPr>
                <w:rFonts w:eastAsia="Calibri" w:cstheme="minorHAnsi"/>
              </w:rPr>
              <w:t>Under UK GDPR Article 6 1(a) consent is required</w:t>
            </w:r>
          </w:p>
          <w:p w14:paraId="2BC7F42B" w14:textId="77777777" w:rsidR="00F1160B" w:rsidRDefault="00F1160B" w:rsidP="001F4698">
            <w:pPr>
              <w:jc w:val="both"/>
              <w:rPr>
                <w:rFonts w:eastAsia="Calibri" w:cstheme="minorHAnsi"/>
                <w:bCs/>
              </w:rPr>
            </w:pPr>
            <w:r>
              <w:rPr>
                <w:rFonts w:eastAsia="Calibri" w:cstheme="minorHAnsi"/>
                <w:bCs/>
              </w:rPr>
              <w:t>Article 9 2 (h) health data</w:t>
            </w:r>
          </w:p>
          <w:p w14:paraId="30EED41D" w14:textId="77777777" w:rsidR="00F1160B" w:rsidRPr="00954E04" w:rsidRDefault="00F1160B" w:rsidP="001F4698">
            <w:pPr>
              <w:jc w:val="both"/>
              <w:rPr>
                <w:rFonts w:eastAsia="Calibri" w:cstheme="minorHAnsi"/>
                <w:bCs/>
              </w:rPr>
            </w:pPr>
          </w:p>
          <w:p w14:paraId="554C22BE" w14:textId="335C9B0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435BE395" w14:textId="77777777" w:rsidTr="006F7ECE">
        <w:tc>
          <w:tcPr>
            <w:tcW w:w="2600" w:type="dxa"/>
          </w:tcPr>
          <w:p w14:paraId="285FBEE6" w14:textId="77777777" w:rsidR="00F1160B" w:rsidRPr="00954E04" w:rsidRDefault="00F1160B" w:rsidP="001F4698">
            <w:pPr>
              <w:rPr>
                <w:rFonts w:eastAsia="Calibri" w:cstheme="minorHAnsi"/>
                <w:bCs/>
              </w:rPr>
            </w:pPr>
            <w:r w:rsidRPr="00954E04">
              <w:rPr>
                <w:rFonts w:eastAsia="Calibri" w:cstheme="minorHAnsi"/>
                <w:bCs/>
              </w:rPr>
              <w:lastRenderedPageBreak/>
              <w:t>Safeguarding Adults</w:t>
            </w:r>
          </w:p>
        </w:tc>
        <w:tc>
          <w:tcPr>
            <w:tcW w:w="8032" w:type="dxa"/>
          </w:tcPr>
          <w:p w14:paraId="7C2B3659"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p>
          <w:p w14:paraId="20D0E866" w14:textId="77777777" w:rsidR="00F1160B" w:rsidRPr="00954E04" w:rsidRDefault="00F1160B" w:rsidP="001F4698">
            <w:pPr>
              <w:jc w:val="both"/>
              <w:rPr>
                <w:rFonts w:eastAsia="Calibri" w:cstheme="minorHAnsi"/>
                <w:bCs/>
              </w:rPr>
            </w:pPr>
          </w:p>
          <w:p w14:paraId="09705279" w14:textId="77777777" w:rsidR="00F1160B" w:rsidRDefault="00F1160B" w:rsidP="001F4698">
            <w:pPr>
              <w:autoSpaceDE w:val="0"/>
              <w:autoSpaceDN w:val="0"/>
              <w:adjustRightInd w:val="0"/>
              <w:contextualSpacing/>
              <w:jc w:val="both"/>
              <w:rPr>
                <w:rFonts w:eastAsia="Calibri" w:cstheme="minorHAnsi"/>
                <w:b/>
                <w:bCs/>
              </w:rPr>
            </w:pPr>
            <w:r w:rsidRPr="00954E04">
              <w:rPr>
                <w:rFonts w:eastAsia="Calibri" w:cstheme="minorHAnsi"/>
                <w:b/>
                <w:bCs/>
              </w:rPr>
              <w:t xml:space="preserve">Legal Basis </w:t>
            </w:r>
            <w:r>
              <w:rPr>
                <w:rFonts w:eastAsia="Calibri" w:cstheme="minorHAnsi"/>
                <w:b/>
                <w:bCs/>
              </w:rPr>
              <w:t>–</w:t>
            </w:r>
            <w:r w:rsidRPr="00954E04">
              <w:rPr>
                <w:rFonts w:eastAsia="Calibri" w:cstheme="minorHAnsi"/>
                <w:b/>
                <w:bCs/>
              </w:rPr>
              <w:t xml:space="preserve"> </w:t>
            </w:r>
            <w:r w:rsidRPr="00FC31C9">
              <w:rPr>
                <w:rFonts w:eastAsia="Calibri" w:cstheme="minorHAnsi"/>
              </w:rPr>
              <w:t>in some case consent will be required otherwise</w:t>
            </w:r>
          </w:p>
          <w:p w14:paraId="35188F06" w14:textId="77777777" w:rsidR="00F1160B" w:rsidRPr="00FC31C9" w:rsidRDefault="00F1160B" w:rsidP="00F1160B">
            <w:pPr>
              <w:pStyle w:val="ListParagraph"/>
              <w:numPr>
                <w:ilvl w:val="0"/>
                <w:numId w:val="25"/>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0A33B352" w14:textId="77777777" w:rsidR="00F1160B" w:rsidRPr="00902769" w:rsidRDefault="00F1160B" w:rsidP="00F1160B">
            <w:pPr>
              <w:pStyle w:val="ListParagraph"/>
              <w:numPr>
                <w:ilvl w:val="0"/>
                <w:numId w:val="17"/>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7C7317F8" w14:textId="77777777" w:rsidR="00F1160B" w:rsidRPr="00954E04" w:rsidRDefault="00F1160B" w:rsidP="001F4698">
            <w:pPr>
              <w:jc w:val="both"/>
              <w:rPr>
                <w:rFonts w:eastAsia="Calibri" w:cstheme="minorHAnsi"/>
                <w:bCs/>
              </w:rPr>
            </w:pPr>
          </w:p>
          <w:p w14:paraId="666B745C" w14:textId="7777777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Pr="0088198D">
              <w:rPr>
                <w:rFonts w:eastAsia="Calibri" w:cstheme="minorHAnsi"/>
                <w:bCs/>
                <w:color w:val="FF0000"/>
              </w:rPr>
              <w:t xml:space="preserve">Bristol </w:t>
            </w:r>
            <w:r>
              <w:rPr>
                <w:rFonts w:eastAsia="Calibri" w:cstheme="minorHAnsi"/>
                <w:bCs/>
                <w:color w:val="FF0000"/>
              </w:rPr>
              <w:t>&amp; S Glos Councils</w:t>
            </w:r>
          </w:p>
        </w:tc>
      </w:tr>
      <w:tr w:rsidR="00F1160B" w:rsidRPr="00954E04" w14:paraId="5E349DDB" w14:textId="77777777" w:rsidTr="006F7ECE">
        <w:tc>
          <w:tcPr>
            <w:tcW w:w="2600" w:type="dxa"/>
          </w:tcPr>
          <w:p w14:paraId="3736B621" w14:textId="77777777" w:rsidR="00F1160B" w:rsidRPr="00954E04" w:rsidRDefault="00F1160B" w:rsidP="001F4698">
            <w:pPr>
              <w:rPr>
                <w:rFonts w:eastAsia="Calibri" w:cstheme="minorHAnsi"/>
                <w:bCs/>
              </w:rPr>
            </w:pPr>
            <w:r w:rsidRPr="00954E04">
              <w:rPr>
                <w:rFonts w:eastAsia="Calibri" w:cstheme="minorHAnsi"/>
                <w:bCs/>
              </w:rPr>
              <w:t xml:space="preserve">Safeguarding Children </w:t>
            </w:r>
          </w:p>
        </w:tc>
        <w:tc>
          <w:tcPr>
            <w:tcW w:w="8032" w:type="dxa"/>
          </w:tcPr>
          <w:p w14:paraId="48F5D226"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p>
          <w:p w14:paraId="198BE48F" w14:textId="77777777" w:rsidR="00F1160B" w:rsidRPr="00954E04" w:rsidRDefault="00F1160B" w:rsidP="001F4698">
            <w:pPr>
              <w:jc w:val="both"/>
              <w:rPr>
                <w:rFonts w:eastAsia="Calibri" w:cstheme="minorHAnsi"/>
                <w:bCs/>
              </w:rPr>
            </w:pPr>
          </w:p>
          <w:p w14:paraId="26CBF2E1" w14:textId="77777777" w:rsidR="00F1160B" w:rsidRDefault="00F1160B" w:rsidP="001F4698">
            <w:pPr>
              <w:autoSpaceDE w:val="0"/>
              <w:autoSpaceDN w:val="0"/>
              <w:adjustRightInd w:val="0"/>
              <w:contextualSpacing/>
              <w:jc w:val="both"/>
              <w:rPr>
                <w:rFonts w:eastAsia="Calibri" w:cstheme="minorHAnsi"/>
                <w:b/>
                <w:bCs/>
              </w:rPr>
            </w:pPr>
            <w:r w:rsidRPr="00954E04">
              <w:rPr>
                <w:rFonts w:eastAsia="Calibri" w:cstheme="minorHAnsi"/>
                <w:b/>
                <w:bCs/>
              </w:rPr>
              <w:t xml:space="preserve">Legal Basis - </w:t>
            </w:r>
            <w:r w:rsidRPr="00FC31C9">
              <w:rPr>
                <w:rFonts w:eastAsia="Calibri" w:cstheme="minorHAnsi"/>
              </w:rPr>
              <w:t>in some case consent will be required otherwise</w:t>
            </w:r>
          </w:p>
          <w:p w14:paraId="79316CAA" w14:textId="77777777" w:rsidR="00F1160B" w:rsidRPr="00FC31C9" w:rsidRDefault="00F1160B" w:rsidP="00F1160B">
            <w:pPr>
              <w:pStyle w:val="ListParagraph"/>
              <w:numPr>
                <w:ilvl w:val="0"/>
                <w:numId w:val="25"/>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7822A82C" w14:textId="77777777" w:rsidR="00F1160B" w:rsidRPr="00902769" w:rsidRDefault="00F1160B" w:rsidP="00F1160B">
            <w:pPr>
              <w:pStyle w:val="ListParagraph"/>
              <w:numPr>
                <w:ilvl w:val="0"/>
                <w:numId w:val="17"/>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649A87E8" w14:textId="77777777" w:rsidR="00F1160B" w:rsidRPr="00954E04" w:rsidRDefault="00F1160B" w:rsidP="001F4698">
            <w:pPr>
              <w:jc w:val="both"/>
              <w:rPr>
                <w:rFonts w:eastAsia="Calibri" w:cstheme="minorHAnsi"/>
                <w:bCs/>
              </w:rPr>
            </w:pPr>
          </w:p>
          <w:p w14:paraId="175CCD17" w14:textId="7777777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Pr="0088198D">
              <w:rPr>
                <w:rFonts w:eastAsia="Calibri" w:cstheme="minorHAnsi"/>
                <w:bCs/>
                <w:color w:val="FF0000"/>
              </w:rPr>
              <w:t xml:space="preserve">Bristol </w:t>
            </w:r>
            <w:r>
              <w:rPr>
                <w:rFonts w:eastAsia="Calibri" w:cstheme="minorHAnsi"/>
                <w:bCs/>
                <w:color w:val="FF0000"/>
              </w:rPr>
              <w:t>&amp; S Glos Councils</w:t>
            </w:r>
          </w:p>
        </w:tc>
      </w:tr>
      <w:tr w:rsidR="00F1160B" w:rsidRPr="00954E04" w14:paraId="43A5D478" w14:textId="77777777" w:rsidTr="006F7ECE">
        <w:tc>
          <w:tcPr>
            <w:tcW w:w="2600" w:type="dxa"/>
          </w:tcPr>
          <w:p w14:paraId="2398C4BC" w14:textId="77777777" w:rsidR="00F1160B" w:rsidRPr="00954E04" w:rsidRDefault="00F1160B" w:rsidP="001F4698">
            <w:pPr>
              <w:rPr>
                <w:rFonts w:eastAsia="Calibri" w:cstheme="minorHAnsi"/>
                <w:bCs/>
              </w:rPr>
            </w:pPr>
            <w:r w:rsidRPr="00954E04">
              <w:rPr>
                <w:rFonts w:eastAsia="Calibri" w:cstheme="minorHAnsi"/>
                <w:bCs/>
              </w:rPr>
              <w:t>Risk Stratification – Preventative Care</w:t>
            </w:r>
          </w:p>
        </w:tc>
        <w:tc>
          <w:tcPr>
            <w:tcW w:w="8032" w:type="dxa"/>
          </w:tcPr>
          <w:p w14:paraId="36C02289" w14:textId="77777777" w:rsidR="00F1160B" w:rsidRDefault="00F1160B" w:rsidP="001F4698">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03F9AB21" w14:textId="77777777" w:rsidR="00F1160B" w:rsidRPr="00954E04" w:rsidRDefault="00F1160B" w:rsidP="001F4698">
            <w:pPr>
              <w:autoSpaceDE w:val="0"/>
              <w:autoSpaceDN w:val="0"/>
              <w:adjustRightInd w:val="0"/>
              <w:rPr>
                <w:rFonts w:cstheme="minorHAnsi"/>
                <w:sz w:val="23"/>
                <w:szCs w:val="23"/>
              </w:rPr>
            </w:pPr>
          </w:p>
          <w:p w14:paraId="1C26BDCC" w14:textId="77777777" w:rsidR="00F1160B" w:rsidRPr="00954E04" w:rsidRDefault="00F1160B" w:rsidP="001F4698">
            <w:pPr>
              <w:autoSpaceDE w:val="0"/>
              <w:autoSpaceDN w:val="0"/>
              <w:adjustRightInd w:val="0"/>
              <w:rPr>
                <w:rFonts w:cstheme="minorHAnsi"/>
                <w:sz w:val="23"/>
                <w:szCs w:val="23"/>
              </w:rPr>
            </w:pPr>
            <w:r w:rsidRPr="00954E04">
              <w:rPr>
                <w:rFonts w:cstheme="minorHAnsi"/>
                <w:sz w:val="23"/>
                <w:szCs w:val="23"/>
              </w:rPr>
              <w:t xml:space="preserve">Information about you is collected from </w:t>
            </w:r>
            <w:proofErr w:type="gramStart"/>
            <w:r w:rsidRPr="00954E04">
              <w:rPr>
                <w:rFonts w:cstheme="minorHAnsi"/>
                <w:sz w:val="23"/>
                <w:szCs w:val="23"/>
              </w:rPr>
              <w:t>a number of</w:t>
            </w:r>
            <w:proofErr w:type="gramEnd"/>
            <w:r w:rsidRPr="00954E04">
              <w:rPr>
                <w:rFonts w:cstheme="minorHAnsi"/>
                <w:sz w:val="23"/>
                <w:szCs w:val="23"/>
              </w:rPr>
              <w:t xml:space="preserve"> sources including NHS Trusts, GP Federations and your GP Practice. A risk score is then arrived at through an analysis of your de-identified information.  This can help us identify and offer you additional services to improve your health. </w:t>
            </w:r>
          </w:p>
          <w:p w14:paraId="154C066A" w14:textId="77777777" w:rsidR="00F1160B" w:rsidRPr="00954E04" w:rsidRDefault="00F1160B" w:rsidP="001F4698">
            <w:pPr>
              <w:tabs>
                <w:tab w:val="left" w:pos="2605"/>
              </w:tabs>
              <w:autoSpaceDE w:val="0"/>
              <w:autoSpaceDN w:val="0"/>
              <w:adjustRightInd w:val="0"/>
              <w:rPr>
                <w:rFonts w:cstheme="minorHAnsi"/>
                <w:szCs w:val="24"/>
              </w:rPr>
            </w:pPr>
            <w:r w:rsidRPr="00954E04">
              <w:rPr>
                <w:rFonts w:cstheme="minorHAnsi"/>
                <w:szCs w:val="24"/>
              </w:rPr>
              <w:tab/>
            </w:r>
          </w:p>
          <w:p w14:paraId="209ED90A" w14:textId="77777777" w:rsidR="00F1160B" w:rsidRPr="00954E04" w:rsidRDefault="00F1160B" w:rsidP="001F4698">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08F927E2" w14:textId="77777777" w:rsidR="00F1160B" w:rsidRPr="00954E04" w:rsidRDefault="00F1160B" w:rsidP="001F4698">
            <w:pPr>
              <w:jc w:val="both"/>
              <w:rPr>
                <w:rFonts w:cstheme="minorHAnsi"/>
                <w:lang w:val="en-US"/>
              </w:rPr>
            </w:pPr>
          </w:p>
          <w:p w14:paraId="597BB502" w14:textId="77777777" w:rsidR="00F1160B" w:rsidRPr="00954E04" w:rsidRDefault="00F1160B" w:rsidP="001F4698">
            <w:pPr>
              <w:jc w:val="both"/>
              <w:rPr>
                <w:rFonts w:cstheme="minorHAnsi"/>
              </w:rPr>
            </w:pPr>
            <w:r w:rsidRPr="00954E04">
              <w:rPr>
                <w:rFonts w:cstheme="minorHAnsi"/>
              </w:rPr>
              <w:t>Type of Data – Identifiable/Pseudonymised/Anonymised/Aggregate Data</w:t>
            </w:r>
          </w:p>
          <w:p w14:paraId="79DBF87F" w14:textId="77777777" w:rsidR="00F1160B" w:rsidRPr="00954E04" w:rsidRDefault="00F1160B" w:rsidP="001F4698">
            <w:pPr>
              <w:jc w:val="both"/>
              <w:rPr>
                <w:rFonts w:cstheme="minorHAnsi"/>
                <w:b/>
                <w:bCs/>
                <w:lang w:val="en-US"/>
              </w:rPr>
            </w:pPr>
            <w:r w:rsidRPr="00954E04">
              <w:rPr>
                <w:rFonts w:cstheme="minorHAnsi"/>
                <w:b/>
                <w:bCs/>
                <w:lang w:val="en-US"/>
              </w:rPr>
              <w:t>Legal Basis</w:t>
            </w:r>
          </w:p>
          <w:p w14:paraId="06D91A20" w14:textId="77777777" w:rsidR="00F1160B" w:rsidRPr="00954E04" w:rsidRDefault="00F1160B" w:rsidP="001F4698">
            <w:pPr>
              <w:jc w:val="both"/>
              <w:rPr>
                <w:rFonts w:cstheme="minorHAnsi"/>
              </w:rPr>
            </w:pPr>
            <w:r>
              <w:rPr>
                <w:rFonts w:cstheme="minorHAnsi"/>
              </w:rPr>
              <w:t xml:space="preserve">UK </w:t>
            </w:r>
            <w:r w:rsidRPr="00954E04">
              <w:rPr>
                <w:rFonts w:cstheme="minorHAnsi"/>
              </w:rPr>
              <w:t>GDPR Art. 6(1) (e) and Art.9 (2) (h). The use of identifiable data by CCGs and GPs for risk stratification has been approved by the Secretary of State, through the Confidentiality Advisory Group of the Health Research Authority (approval reference (CAG 7-04)(a)/2013)) and this approval has been extended to the end of September 2022</w:t>
            </w:r>
            <w:r>
              <w:rPr>
                <w:rFonts w:cstheme="minorHAnsi"/>
              </w:rPr>
              <w:t xml:space="preserve"> </w:t>
            </w:r>
            <w:r w:rsidRPr="0088198D">
              <w:rPr>
                <w:rFonts w:cstheme="minorHAnsi"/>
              </w:rPr>
              <w:t>NHS England Risk Stratification</w:t>
            </w:r>
            <w:r w:rsidRPr="00954E04">
              <w:rPr>
                <w:rFonts w:cstheme="minorHAnsi"/>
              </w:rPr>
              <w:t xml:space="preserve"> </w:t>
            </w:r>
            <w:hyperlink r:id="rId20" w:history="1">
              <w:r>
                <w:rPr>
                  <w:rFonts w:cstheme="minorHAnsi"/>
                  <w:color w:val="0000FF" w:themeColor="hyperlink"/>
                  <w:u w:val="single"/>
                </w:rPr>
                <w:t>https://www.england.nhs.uk/ig/risk-stratification/</w:t>
              </w:r>
            </w:hyperlink>
            <w:r w:rsidRPr="00954E04">
              <w:rPr>
                <w:rFonts w:cstheme="minorHAnsi"/>
              </w:rPr>
              <w:t xml:space="preserve">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51CBE603" w14:textId="77777777" w:rsidR="00F1160B" w:rsidRPr="00954E04" w:rsidRDefault="00F1160B" w:rsidP="001F4698">
            <w:pPr>
              <w:ind w:left="100" w:right="103"/>
              <w:jc w:val="both"/>
              <w:rPr>
                <w:rFonts w:cstheme="minorHAnsi"/>
                <w:lang w:val="en-US"/>
              </w:rPr>
            </w:pPr>
          </w:p>
          <w:p w14:paraId="1643D743" w14:textId="5323A84B" w:rsidR="00F1160B" w:rsidRPr="00954E04" w:rsidRDefault="00F1160B" w:rsidP="001F4698">
            <w:pPr>
              <w:jc w:val="both"/>
              <w:rPr>
                <w:rFonts w:cstheme="minorHAnsi"/>
              </w:rPr>
            </w:pPr>
            <w:r w:rsidRPr="00954E04">
              <w:rPr>
                <w:rFonts w:cstheme="minorHAnsi"/>
                <w:b/>
                <w:lang w:val="en-US"/>
              </w:rPr>
              <w:t>Processors</w:t>
            </w:r>
            <w:r w:rsidRPr="00954E04">
              <w:rPr>
                <w:rFonts w:cstheme="minorHAnsi"/>
                <w:lang w:val="en-US"/>
              </w:rPr>
              <w:t xml:space="preserve"> –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06AE5DCC" w14:textId="77777777" w:rsidTr="006F7ECE">
        <w:tc>
          <w:tcPr>
            <w:tcW w:w="2600" w:type="dxa"/>
          </w:tcPr>
          <w:p w14:paraId="4BD4E319" w14:textId="77777777" w:rsidR="00F1160B" w:rsidRPr="00954E04" w:rsidRDefault="00F1160B" w:rsidP="001F4698">
            <w:pPr>
              <w:rPr>
                <w:rFonts w:eastAsia="Calibri" w:cstheme="minorHAnsi"/>
                <w:bCs/>
              </w:rPr>
            </w:pPr>
            <w:r>
              <w:rPr>
                <w:rFonts w:eastAsia="Calibri" w:cstheme="minorHAnsi"/>
                <w:bCs/>
              </w:rPr>
              <w:lastRenderedPageBreak/>
              <w:t>NHS</w:t>
            </w:r>
          </w:p>
          <w:p w14:paraId="41191850" w14:textId="77777777" w:rsidR="00F1160B" w:rsidRPr="00954E04" w:rsidRDefault="00F1160B" w:rsidP="001F4698">
            <w:pPr>
              <w:rPr>
                <w:rFonts w:eastAsia="Calibri" w:cstheme="minorHAnsi"/>
                <w:bCs/>
              </w:rPr>
            </w:pPr>
            <w:r w:rsidRPr="00954E04">
              <w:rPr>
                <w:rFonts w:eastAsia="Calibri" w:cstheme="minorHAnsi"/>
                <w:bCs/>
              </w:rPr>
              <w:t>Screening programmes (identifiable)</w:t>
            </w:r>
          </w:p>
          <w:p w14:paraId="7AC693EB" w14:textId="77777777" w:rsidR="00F1160B" w:rsidRPr="00954E04" w:rsidRDefault="00F1160B" w:rsidP="001F4698">
            <w:pPr>
              <w:rPr>
                <w:rFonts w:eastAsia="Calibri" w:cstheme="minorHAnsi"/>
                <w:bCs/>
              </w:rPr>
            </w:pPr>
            <w:r w:rsidRPr="00954E04">
              <w:rPr>
                <w:rFonts w:eastAsia="Calibri" w:cstheme="minorHAnsi"/>
                <w:bCs/>
              </w:rPr>
              <w:t>Notifiable disease information (identifiable)</w:t>
            </w:r>
          </w:p>
          <w:p w14:paraId="2F259CED" w14:textId="77777777" w:rsidR="00F1160B" w:rsidRPr="00954E04" w:rsidRDefault="00F1160B" w:rsidP="001F4698">
            <w:pPr>
              <w:rPr>
                <w:rFonts w:eastAsia="Calibri" w:cstheme="minorHAnsi"/>
                <w:bCs/>
              </w:rPr>
            </w:pPr>
          </w:p>
        </w:tc>
        <w:tc>
          <w:tcPr>
            <w:tcW w:w="8032" w:type="dxa"/>
            <w:shd w:val="clear" w:color="auto" w:fill="auto"/>
          </w:tcPr>
          <w:p w14:paraId="510201FE"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Personal identifiable and anonymous data is shared.</w:t>
            </w:r>
          </w:p>
          <w:p w14:paraId="55135B91" w14:textId="77777777" w:rsidR="00F1160B" w:rsidRPr="00614506" w:rsidRDefault="00F1160B" w:rsidP="001F4698">
            <w:pPr>
              <w:jc w:val="both"/>
              <w:rPr>
                <w:rFonts w:eastAsia="Calibri" w:cstheme="minorHAnsi"/>
                <w:bCs/>
              </w:rPr>
            </w:pPr>
            <w:r w:rsidRPr="00954E04">
              <w:rPr>
                <w:rFonts w:eastAsia="Calibri" w:cstheme="minorHAnsi"/>
                <w:bCs/>
              </w:rPr>
              <w:t xml:space="preserve">The NHS provides national screening programmes so that certain diseases can be detected at an </w:t>
            </w:r>
            <w:r w:rsidRPr="00614506">
              <w:rPr>
                <w:rFonts w:eastAsia="Calibri" w:cstheme="minorHAnsi"/>
                <w:bCs/>
              </w:rPr>
              <w:t>early stage, including breast, bowel and cervical cancer, aortic aneurysms. The law allows us to share your contact information so that you can be invited to the relevant screening programme.</w:t>
            </w:r>
          </w:p>
          <w:p w14:paraId="62ACB1E6" w14:textId="77777777" w:rsidR="00F1160B" w:rsidRDefault="00F1160B" w:rsidP="001F4698">
            <w:pPr>
              <w:jc w:val="both"/>
              <w:rPr>
                <w:rFonts w:eastAsia="Calibri" w:cstheme="minorHAnsi"/>
                <w:bCs/>
              </w:rPr>
            </w:pPr>
            <w:r w:rsidRPr="00614506">
              <w:rPr>
                <w:rFonts w:eastAsia="Calibri" w:cstheme="minorHAnsi"/>
                <w:bCs/>
              </w:rPr>
              <w:t xml:space="preserve">More information can be found at: </w:t>
            </w:r>
            <w:hyperlink r:id="rId21" w:history="1">
              <w:r>
                <w:rPr>
                  <w:rStyle w:val="Hyperlink"/>
                  <w:rFonts w:eastAsia="Calibri" w:cstheme="minorHAnsi"/>
                  <w:bCs/>
                </w:rPr>
                <w:t>https://digital.nhs.uk/services/screening-services</w:t>
              </w:r>
            </w:hyperlink>
            <w:r w:rsidRPr="00954E04">
              <w:rPr>
                <w:rFonts w:eastAsia="Calibri" w:cstheme="minorHAnsi"/>
                <w:bCs/>
              </w:rPr>
              <w:t xml:space="preserve"> or speak to the practice</w:t>
            </w:r>
            <w:r>
              <w:rPr>
                <w:rFonts w:eastAsia="Calibri" w:cstheme="minorHAnsi"/>
                <w:bCs/>
              </w:rPr>
              <w:t xml:space="preserve">. </w:t>
            </w:r>
            <w:r w:rsidRPr="00954E04">
              <w:rPr>
                <w:rFonts w:eastAsia="Calibri" w:cstheme="minorHAnsi"/>
                <w:bCs/>
              </w:rPr>
              <w:cr/>
            </w:r>
            <w:r w:rsidRPr="0088198D">
              <w:rPr>
                <w:rFonts w:eastAsia="Calibri" w:cstheme="minorHAnsi"/>
                <w:bCs/>
                <w:color w:val="FF0000"/>
              </w:rPr>
              <w:t xml:space="preserve">Health Intelligence is commissioned to provide the diabetic retinal screening service </w:t>
            </w:r>
            <w:r>
              <w:rPr>
                <w:rFonts w:eastAsia="Calibri" w:cstheme="minorHAnsi"/>
                <w:bCs/>
              </w:rPr>
              <w:t xml:space="preserve">- see </w:t>
            </w:r>
            <w:hyperlink r:id="rId22" w:history="1">
              <w:r w:rsidRPr="004A7238">
                <w:rPr>
                  <w:rStyle w:val="Hyperlink"/>
                  <w:rFonts w:eastAsia="Calibri" w:cstheme="minorHAnsi"/>
                  <w:bCs/>
                </w:rPr>
                <w:t>https://www.bnssgdesp.co.uk/diabetic-eye-screening/privacy-notice/</w:t>
              </w:r>
            </w:hyperlink>
            <w:r>
              <w:rPr>
                <w:rFonts w:eastAsia="Calibri" w:cstheme="minorHAnsi"/>
                <w:bCs/>
              </w:rPr>
              <w:t xml:space="preserve"> </w:t>
            </w:r>
          </w:p>
          <w:p w14:paraId="1631B7CC" w14:textId="77777777" w:rsidR="00F1160B" w:rsidRPr="00954E04" w:rsidRDefault="00F1160B" w:rsidP="001F4698">
            <w:pPr>
              <w:jc w:val="both"/>
              <w:rPr>
                <w:rFonts w:cstheme="minorHAnsi"/>
              </w:rPr>
            </w:pPr>
          </w:p>
          <w:p w14:paraId="0C64CE86" w14:textId="77777777" w:rsidR="00F1160B" w:rsidRDefault="00F1160B" w:rsidP="001F4698">
            <w:pPr>
              <w:jc w:val="both"/>
              <w:rPr>
                <w:rFonts w:cstheme="minorHAnsi"/>
              </w:rPr>
            </w:pPr>
            <w:r w:rsidRPr="00954E04">
              <w:rPr>
                <w:rFonts w:cstheme="minorHAnsi"/>
                <w:b/>
              </w:rPr>
              <w:t xml:space="preserve">Legal Basis - </w:t>
            </w:r>
            <w:r w:rsidRPr="00954E04">
              <w:rPr>
                <w:rFonts w:cstheme="minorHAnsi"/>
              </w:rPr>
              <w:t xml:space="preserve">Article 6(1)(e); “necessary… in the exercise of official authority vested in the controller’ </w:t>
            </w:r>
          </w:p>
          <w:p w14:paraId="1253B41D" w14:textId="77777777" w:rsidR="00F1160B" w:rsidRPr="00954E04" w:rsidRDefault="00F1160B" w:rsidP="001F4698">
            <w:pPr>
              <w:jc w:val="both"/>
              <w:rPr>
                <w:rFonts w:cstheme="minorHAnsi"/>
                <w:b/>
              </w:rPr>
            </w:pPr>
            <w:r w:rsidRPr="00954E04">
              <w:rPr>
                <w:rFonts w:cstheme="minorHAnsi"/>
              </w:rPr>
              <w:t xml:space="preserve">And Article 9(2)(h) </w:t>
            </w:r>
            <w:r>
              <w:rPr>
                <w:rFonts w:cstheme="minorHAnsi"/>
              </w:rPr>
              <w:t xml:space="preserve">Health data </w:t>
            </w:r>
            <w:r w:rsidRPr="00954E04">
              <w:rPr>
                <w:rFonts w:cstheme="minorHAnsi"/>
              </w:rPr>
              <w:t>as stated below</w:t>
            </w:r>
          </w:p>
          <w:p w14:paraId="30317050" w14:textId="77777777" w:rsidR="00F1160B" w:rsidRPr="00954E04" w:rsidRDefault="00F1160B" w:rsidP="001F4698">
            <w:pPr>
              <w:jc w:val="both"/>
              <w:rPr>
                <w:rFonts w:eastAsia="Calibri" w:cstheme="minorHAnsi"/>
                <w:b/>
                <w:bCs/>
              </w:rPr>
            </w:pPr>
          </w:p>
          <w:p w14:paraId="73AE743E" w14:textId="77777777" w:rsidR="00F1160B" w:rsidRPr="00703C18" w:rsidRDefault="00F1160B" w:rsidP="001F4698">
            <w:pPr>
              <w:jc w:val="both"/>
              <w:rPr>
                <w:rFonts w:eastAsia="Calibri" w:cstheme="minorHAnsi"/>
                <w:bCs/>
                <w:color w:val="0000FF" w:themeColor="hyperlink"/>
                <w:u w:val="single"/>
              </w:rPr>
            </w:pPr>
            <w:r w:rsidRPr="00954E04">
              <w:rPr>
                <w:rFonts w:eastAsia="Calibri" w:cstheme="minorHAnsi"/>
                <w:b/>
                <w:bCs/>
              </w:rPr>
              <w:t>Data Processors</w:t>
            </w:r>
            <w:r w:rsidRPr="00954E04">
              <w:rPr>
                <w:rFonts w:eastAsia="Calibri" w:cstheme="minorHAnsi"/>
                <w:bCs/>
              </w:rPr>
              <w:t xml:space="preserve"> – </w:t>
            </w:r>
            <w:r w:rsidRPr="0088198D">
              <w:rPr>
                <w:rFonts w:eastAsia="Calibri" w:cstheme="minorHAnsi"/>
                <w:bCs/>
                <w:color w:val="FF0000"/>
              </w:rPr>
              <w:t>NHS Digital</w:t>
            </w:r>
          </w:p>
        </w:tc>
      </w:tr>
      <w:tr w:rsidR="00F1160B" w:rsidRPr="00954E04" w14:paraId="2ADC17B9" w14:textId="77777777" w:rsidTr="006F7ECE">
        <w:tc>
          <w:tcPr>
            <w:tcW w:w="2600" w:type="dxa"/>
          </w:tcPr>
          <w:p w14:paraId="6A51048B" w14:textId="77777777" w:rsidR="00F1160B" w:rsidRPr="00954E04" w:rsidRDefault="00F1160B" w:rsidP="001F4698">
            <w:pPr>
              <w:rPr>
                <w:rFonts w:eastAsia="Calibri" w:cstheme="minorHAnsi"/>
                <w:bCs/>
              </w:rPr>
            </w:pPr>
            <w:r w:rsidRPr="00954E04">
              <w:rPr>
                <w:rFonts w:eastAsia="Calibri" w:cstheme="minorHAnsi"/>
                <w:bCs/>
              </w:rPr>
              <w:t>Direct Care</w:t>
            </w:r>
          </w:p>
          <w:p w14:paraId="4128337E" w14:textId="77777777" w:rsidR="00F1160B" w:rsidRPr="00954E04" w:rsidRDefault="00F1160B" w:rsidP="001F4698">
            <w:pPr>
              <w:rPr>
                <w:rFonts w:eastAsia="Calibri" w:cstheme="minorHAnsi"/>
                <w:bCs/>
              </w:rPr>
            </w:pPr>
            <w:r w:rsidRPr="00954E04">
              <w:rPr>
                <w:rFonts w:eastAsia="Calibri" w:cstheme="minorHAnsi"/>
                <w:bCs/>
              </w:rPr>
              <w:t>NHS Trusts</w:t>
            </w:r>
          </w:p>
          <w:p w14:paraId="3E4C514D" w14:textId="77777777" w:rsidR="00F1160B" w:rsidRPr="00954E04" w:rsidRDefault="00F1160B" w:rsidP="001F4698">
            <w:pPr>
              <w:rPr>
                <w:rFonts w:eastAsia="Calibri" w:cstheme="minorHAnsi"/>
                <w:bCs/>
              </w:rPr>
            </w:pPr>
            <w:r w:rsidRPr="00954E04">
              <w:rPr>
                <w:rFonts w:eastAsia="Calibri" w:cstheme="minorHAnsi"/>
                <w:bCs/>
              </w:rPr>
              <w:t>Other Care Providers</w:t>
            </w:r>
          </w:p>
        </w:tc>
        <w:tc>
          <w:tcPr>
            <w:tcW w:w="8032" w:type="dxa"/>
          </w:tcPr>
          <w:p w14:paraId="10D7B95D" w14:textId="4DFFA879"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is shared with other secondary care trusts and providers </w:t>
            </w:r>
            <w:proofErr w:type="gramStart"/>
            <w:r w:rsidRPr="00954E04">
              <w:rPr>
                <w:rFonts w:eastAsia="Calibri" w:cstheme="minorHAnsi"/>
                <w:bCs/>
              </w:rPr>
              <w:t>in order to</w:t>
            </w:r>
            <w:proofErr w:type="gramEnd"/>
            <w:r w:rsidRPr="00954E04">
              <w:rPr>
                <w:rFonts w:eastAsia="Calibri" w:cstheme="minorHAnsi"/>
                <w:bCs/>
              </w:rPr>
              <w:t xml:space="preserve"> provide you with direct care services. This could be hospitals or community providers for a range of services, including treatment, operations, physio, and community nursing, ambulance service</w:t>
            </w:r>
            <w:r w:rsidR="000B5031">
              <w:rPr>
                <w:rFonts w:eastAsia="Calibri" w:cstheme="minorHAnsi"/>
                <w:bCs/>
              </w:rPr>
              <w:t>, out of hours providers</w:t>
            </w:r>
            <w:r w:rsidRPr="00954E04">
              <w:rPr>
                <w:rFonts w:eastAsia="Calibri" w:cstheme="minorHAnsi"/>
                <w:bCs/>
              </w:rPr>
              <w:t>.</w:t>
            </w:r>
            <w:r w:rsidRPr="00954E04">
              <w:rPr>
                <w:rFonts w:eastAsia="Calibri" w:cstheme="minorHAnsi"/>
                <w:b/>
                <w:bCs/>
              </w:rPr>
              <w:t xml:space="preserve"> </w:t>
            </w:r>
          </w:p>
          <w:p w14:paraId="3EEED5B7" w14:textId="77777777" w:rsidR="00F1160B" w:rsidRPr="00954E04" w:rsidRDefault="00F1160B" w:rsidP="001F4698">
            <w:pPr>
              <w:jc w:val="both"/>
              <w:rPr>
                <w:rFonts w:eastAsia="Calibri" w:cstheme="minorHAnsi"/>
                <w:b/>
                <w:bCs/>
              </w:rPr>
            </w:pPr>
          </w:p>
          <w:p w14:paraId="6B899868"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The processing of personal data in the delivery of direct care and for providers’ administrative purposes in this surgery and in support of direct care elsewhere is supported under the following Article 6 1 (e) direct care and 9 2 (h) to provide health or social care: In some cases patients may be required to consent to having their record opened by the third party provider before patients information is accessed. Where there is an overriding need to access the GP record </w:t>
            </w:r>
            <w:proofErr w:type="gramStart"/>
            <w:r w:rsidRPr="00954E04">
              <w:rPr>
                <w:rFonts w:eastAsia="Calibri" w:cstheme="minorHAnsi"/>
                <w:bCs/>
              </w:rPr>
              <w:t>in order to</w:t>
            </w:r>
            <w:proofErr w:type="gramEnd"/>
            <w:r w:rsidRPr="00954E04">
              <w:rPr>
                <w:rFonts w:eastAsia="Calibri" w:cstheme="minorHAnsi"/>
                <w:bCs/>
              </w:rPr>
              <w:t xml:space="preserve"> provide patients with </w:t>
            </w:r>
            <w:proofErr w:type="spellStart"/>
            <w:r w:rsidRPr="00954E04">
              <w:rPr>
                <w:rFonts w:eastAsia="Calibri" w:cstheme="minorHAnsi"/>
                <w:bCs/>
              </w:rPr>
              <w:t>life saving</w:t>
            </w:r>
            <w:proofErr w:type="spellEnd"/>
            <w:r w:rsidRPr="00954E04">
              <w:rPr>
                <w:rFonts w:eastAsia="Calibri" w:cstheme="minorHAnsi"/>
                <w:bCs/>
              </w:rPr>
              <w:t xml:space="preserve"> care, their consent will not be required. </w:t>
            </w:r>
          </w:p>
          <w:p w14:paraId="18A8C033" w14:textId="77777777" w:rsidR="00F1160B" w:rsidRPr="00954E04" w:rsidRDefault="00F1160B" w:rsidP="001F4698">
            <w:pPr>
              <w:jc w:val="both"/>
              <w:rPr>
                <w:rFonts w:cstheme="minorHAnsi"/>
              </w:rPr>
            </w:pPr>
          </w:p>
          <w:p w14:paraId="1CE22618" w14:textId="751378AF" w:rsidR="00F1160B" w:rsidRPr="00954E04" w:rsidRDefault="00F1160B" w:rsidP="001F4698">
            <w:pPr>
              <w:jc w:val="both"/>
              <w:rPr>
                <w:rFonts w:eastAsia="Calibri" w:cstheme="minorHAnsi"/>
                <w:bCs/>
              </w:rPr>
            </w:pPr>
            <w:r w:rsidRPr="00954E04">
              <w:rPr>
                <w:rFonts w:cstheme="minorHAnsi"/>
                <w:b/>
              </w:rPr>
              <w:t>Processors</w:t>
            </w:r>
            <w:r w:rsidRPr="00954E04">
              <w:rPr>
                <w:rFonts w:cstheme="minorHAnsi"/>
              </w:rPr>
              <w:t xml:space="preserve"> –</w:t>
            </w:r>
            <w:r w:rsidRPr="0088198D">
              <w:rPr>
                <w:rFonts w:cstheme="minorHAnsi"/>
                <w:color w:val="FF0000"/>
              </w:rPr>
              <w:t xml:space="preserve"> Local NHS trusts and providers, </w:t>
            </w:r>
            <w:r>
              <w:rPr>
                <w:rFonts w:cstheme="minorHAnsi"/>
                <w:color w:val="FF0000"/>
              </w:rPr>
              <w:t>including</w:t>
            </w:r>
            <w:r w:rsidRPr="0088198D">
              <w:rPr>
                <w:rFonts w:cstheme="minorHAnsi"/>
                <w:color w:val="FF0000"/>
              </w:rPr>
              <w:t xml:space="preserve"> North Bristol NHS Trust, University Hospitals Bristol and Weston NHS Foundation Trust</w:t>
            </w:r>
            <w:r>
              <w:rPr>
                <w:rFonts w:cstheme="minorHAnsi"/>
                <w:color w:val="FF0000"/>
              </w:rPr>
              <w:t>, Sirona</w:t>
            </w:r>
            <w:r w:rsidR="00F73E1C">
              <w:rPr>
                <w:rFonts w:cstheme="minorHAnsi"/>
                <w:color w:val="FF0000"/>
              </w:rPr>
              <w:t xml:space="preserve">, </w:t>
            </w:r>
            <w:proofErr w:type="spellStart"/>
            <w:r w:rsidR="00F73E1C">
              <w:rPr>
                <w:rFonts w:cstheme="minorHAnsi"/>
                <w:color w:val="FF0000"/>
              </w:rPr>
              <w:t>Brisdoc</w:t>
            </w:r>
            <w:proofErr w:type="spellEnd"/>
            <w:r w:rsidR="00C226F2">
              <w:rPr>
                <w:rFonts w:cstheme="minorHAnsi"/>
                <w:color w:val="FF0000"/>
              </w:rPr>
              <w:t xml:space="preserve">, </w:t>
            </w:r>
            <w:r w:rsidR="001002D4">
              <w:rPr>
                <w:rFonts w:cstheme="minorHAnsi"/>
                <w:color w:val="FF0000"/>
              </w:rPr>
              <w:t xml:space="preserve">BCH, </w:t>
            </w:r>
            <w:r w:rsidR="00C226F2">
              <w:rPr>
                <w:rFonts w:cstheme="minorHAnsi"/>
                <w:color w:val="FF0000"/>
              </w:rPr>
              <w:t xml:space="preserve">St </w:t>
            </w:r>
            <w:r w:rsidR="00EF5710">
              <w:rPr>
                <w:rFonts w:cstheme="minorHAnsi"/>
                <w:color w:val="FF0000"/>
              </w:rPr>
              <w:t>P</w:t>
            </w:r>
            <w:r w:rsidR="00C226F2">
              <w:rPr>
                <w:rFonts w:cstheme="minorHAnsi"/>
                <w:color w:val="FF0000"/>
              </w:rPr>
              <w:t>eters Hospice</w:t>
            </w:r>
            <w:r w:rsidR="00EF5710">
              <w:rPr>
                <w:rFonts w:cstheme="minorHAnsi"/>
                <w:color w:val="FF0000"/>
              </w:rPr>
              <w:t>, Hannah Vasectomy</w:t>
            </w:r>
            <w:r w:rsidR="000F5290">
              <w:rPr>
                <w:rFonts w:cstheme="minorHAnsi"/>
                <w:color w:val="FF0000"/>
              </w:rPr>
              <w:t>, Child Health Information Service</w:t>
            </w:r>
          </w:p>
        </w:tc>
      </w:tr>
      <w:tr w:rsidR="00F1160B" w:rsidRPr="00954E04" w14:paraId="13757368" w14:textId="77777777" w:rsidTr="006F7ECE">
        <w:tc>
          <w:tcPr>
            <w:tcW w:w="2600" w:type="dxa"/>
          </w:tcPr>
          <w:p w14:paraId="5886E61A" w14:textId="77777777" w:rsidR="00F1160B" w:rsidRPr="00954E04" w:rsidRDefault="00F1160B" w:rsidP="001F4698">
            <w:pPr>
              <w:rPr>
                <w:rFonts w:eastAsia="Calibri" w:cstheme="minorHAnsi"/>
                <w:bCs/>
              </w:rPr>
            </w:pPr>
            <w:r w:rsidRPr="00954E04">
              <w:rPr>
                <w:rFonts w:eastAsia="Calibri" w:cstheme="minorHAnsi"/>
                <w:bCs/>
              </w:rPr>
              <w:t>Care Quality Commission</w:t>
            </w:r>
          </w:p>
        </w:tc>
        <w:tc>
          <w:tcPr>
            <w:tcW w:w="8032" w:type="dxa"/>
          </w:tcPr>
          <w:p w14:paraId="4A3661BD" w14:textId="77777777" w:rsidR="00F1160B" w:rsidRPr="00954E04" w:rsidRDefault="00F1160B" w:rsidP="001F4698">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235077E3" w14:textId="77777777" w:rsidR="00F1160B" w:rsidRPr="00954E04" w:rsidRDefault="00F1160B" w:rsidP="001F4698">
            <w:pPr>
              <w:jc w:val="both"/>
              <w:rPr>
                <w:rFonts w:eastAsia="Calibri" w:cstheme="minorHAnsi"/>
                <w:bCs/>
              </w:rPr>
            </w:pPr>
          </w:p>
          <w:p w14:paraId="61140C57" w14:textId="77777777" w:rsidR="00F1160B" w:rsidRPr="00954E04" w:rsidRDefault="00F1160B" w:rsidP="001F4698">
            <w:r w:rsidRPr="00954E04">
              <w:t xml:space="preserve">More detail on how they ensure compliance with data protection law (including GDPR) and their privacy statement is </w:t>
            </w:r>
            <w:r>
              <w:t>at</w:t>
            </w:r>
            <w:r w:rsidRPr="00954E04">
              <w:rPr>
                <w:b/>
                <w:bCs/>
              </w:rPr>
              <w:t xml:space="preserve"> </w:t>
            </w:r>
            <w:hyperlink r:id="rId23" w:history="1">
              <w:r w:rsidRPr="0088198D">
                <w:rPr>
                  <w:rStyle w:val="Hyperlink"/>
                </w:rPr>
                <w:t>https://www.cqc.org.uk/about-us/our-policies/privacy-statement</w:t>
              </w:r>
            </w:hyperlink>
          </w:p>
          <w:p w14:paraId="592A4D61" w14:textId="77777777" w:rsidR="00F1160B" w:rsidRPr="00954E04" w:rsidRDefault="00F1160B" w:rsidP="001F4698">
            <w:pPr>
              <w:jc w:val="both"/>
              <w:rPr>
                <w:rFonts w:eastAsia="Calibri" w:cstheme="minorHAnsi"/>
                <w:bCs/>
              </w:rPr>
            </w:pPr>
          </w:p>
          <w:p w14:paraId="46E77208" w14:textId="77777777" w:rsidR="00F1160B" w:rsidRPr="00954E04" w:rsidRDefault="00F1160B" w:rsidP="001F4698">
            <w:pPr>
              <w:jc w:val="both"/>
              <w:rPr>
                <w:rFonts w:cstheme="minorHAnsi"/>
              </w:rPr>
            </w:pPr>
            <w:r w:rsidRPr="00954E04">
              <w:rPr>
                <w:rFonts w:eastAsia="Calibri" w:cstheme="minorHAnsi"/>
                <w:b/>
                <w:bCs/>
              </w:rPr>
              <w:t>Legal Basis</w:t>
            </w:r>
            <w:r w:rsidRPr="00954E04">
              <w:rPr>
                <w:rFonts w:eastAsia="Calibri" w:cstheme="minorHAnsi"/>
                <w:bCs/>
              </w:rPr>
              <w:t xml:space="preserve"> - </w:t>
            </w:r>
            <w:r w:rsidRPr="00954E04">
              <w:rPr>
                <w:rFonts w:cstheme="minorHAnsi"/>
              </w:rPr>
              <w:t>Article 6(1)(c) “processing is necessary for compliance with a legal obligation to which the controller is subject.” And Article 9(2) (h) as stated below</w:t>
            </w:r>
          </w:p>
          <w:p w14:paraId="380E770C" w14:textId="77777777" w:rsidR="00F1160B" w:rsidRPr="00954E04" w:rsidRDefault="00F1160B" w:rsidP="001F4698">
            <w:pPr>
              <w:jc w:val="both"/>
              <w:rPr>
                <w:rFonts w:cstheme="minorHAnsi"/>
              </w:rPr>
            </w:pPr>
          </w:p>
          <w:p w14:paraId="1DF9CE8B" w14:textId="77777777" w:rsidR="00F1160B" w:rsidRPr="00703C18" w:rsidRDefault="00F1160B" w:rsidP="001F4698">
            <w:pPr>
              <w:jc w:val="both"/>
              <w:rPr>
                <w:rFonts w:cstheme="minorHAnsi"/>
              </w:rPr>
            </w:pPr>
            <w:r w:rsidRPr="00954E04">
              <w:rPr>
                <w:rFonts w:cstheme="minorHAnsi"/>
                <w:b/>
              </w:rPr>
              <w:t>Processor</w:t>
            </w:r>
            <w:r w:rsidRPr="00954E04">
              <w:rPr>
                <w:rFonts w:cstheme="minorHAnsi"/>
              </w:rPr>
              <w:t xml:space="preserve">s – </w:t>
            </w:r>
            <w:r w:rsidRPr="00230CDF">
              <w:rPr>
                <w:rFonts w:cstheme="minorHAnsi"/>
                <w:color w:val="FF0000"/>
              </w:rPr>
              <w:t>Care Quality Commission</w:t>
            </w:r>
          </w:p>
        </w:tc>
      </w:tr>
      <w:tr w:rsidR="00F1160B" w:rsidRPr="00954E04" w14:paraId="441CED53" w14:textId="77777777" w:rsidTr="006F7ECE">
        <w:tc>
          <w:tcPr>
            <w:tcW w:w="2600" w:type="dxa"/>
          </w:tcPr>
          <w:p w14:paraId="1BD90625" w14:textId="77777777" w:rsidR="00F1160B" w:rsidRPr="00954E04" w:rsidRDefault="00F1160B" w:rsidP="001F4698">
            <w:pPr>
              <w:rPr>
                <w:rFonts w:eastAsia="Calibri" w:cstheme="minorHAnsi"/>
                <w:bCs/>
              </w:rPr>
            </w:pPr>
            <w:r>
              <w:rPr>
                <w:rFonts w:eastAsia="Calibri" w:cstheme="minorHAnsi"/>
                <w:bCs/>
              </w:rPr>
              <w:t>Population Health Management</w:t>
            </w:r>
          </w:p>
        </w:tc>
        <w:tc>
          <w:tcPr>
            <w:tcW w:w="8032" w:type="dxa"/>
          </w:tcPr>
          <w:p w14:paraId="6FCD771B" w14:textId="77777777" w:rsidR="00F1160B" w:rsidRPr="00A126AF" w:rsidRDefault="00F1160B" w:rsidP="001F4698">
            <w:pPr>
              <w:jc w:val="both"/>
              <w:rPr>
                <w:rFonts w:eastAsia="Calibri" w:cstheme="minorHAnsi"/>
              </w:rPr>
            </w:pPr>
            <w:r w:rsidRPr="00A126AF">
              <w:rPr>
                <w:rFonts w:eastAsia="Calibri" w:cstheme="minorHAnsi"/>
                <w:b/>
                <w:bCs/>
              </w:rPr>
              <w:t xml:space="preserve">Purpose – </w:t>
            </w:r>
            <w:r w:rsidRPr="00A126AF">
              <w:rPr>
                <w:rFonts w:eastAsia="Calibri" w:cstheme="minorHAnsi"/>
              </w:rPr>
              <w:t xml:space="preserve">Health and care services work together as ‘Integrated Care Systems’ (ICS) and are sharing data </w:t>
            </w:r>
            <w:proofErr w:type="gramStart"/>
            <w:r w:rsidRPr="00A126AF">
              <w:rPr>
                <w:rFonts w:eastAsia="Calibri" w:cstheme="minorHAnsi"/>
              </w:rPr>
              <w:t>in order to</w:t>
            </w:r>
            <w:proofErr w:type="gramEnd"/>
            <w:r w:rsidRPr="00A126AF">
              <w:rPr>
                <w:rFonts w:eastAsia="Calibri" w:cstheme="minorHAnsi"/>
              </w:rPr>
              <w:t>:</w:t>
            </w:r>
          </w:p>
          <w:p w14:paraId="385F3375" w14:textId="77777777" w:rsidR="00F1160B" w:rsidRDefault="00F1160B" w:rsidP="001F4698">
            <w:pPr>
              <w:jc w:val="both"/>
              <w:rPr>
                <w:rFonts w:eastAsia="Calibri" w:cstheme="minorHAnsi"/>
              </w:rPr>
            </w:pPr>
            <w:r>
              <w:rPr>
                <w:rFonts w:eastAsia="Calibri" w:cstheme="minorHAnsi"/>
              </w:rPr>
              <w:t>•</w:t>
            </w:r>
            <w:r>
              <w:rPr>
                <w:rFonts w:eastAsia="Calibri" w:cstheme="minorHAnsi"/>
              </w:rPr>
              <w:tab/>
              <w:t>Understand</w:t>
            </w:r>
            <w:r w:rsidRPr="00A126AF">
              <w:rPr>
                <w:rFonts w:eastAsia="Calibri" w:cstheme="minorHAnsi"/>
              </w:rPr>
              <w:t xml:space="preserve"> the health and care needs of the care system’s </w:t>
            </w:r>
            <w:r>
              <w:rPr>
                <w:rFonts w:eastAsia="Calibri" w:cstheme="minorHAnsi"/>
              </w:rPr>
              <w:t xml:space="preserve">    </w:t>
            </w:r>
          </w:p>
          <w:p w14:paraId="3745D1AB" w14:textId="77777777" w:rsidR="00F1160B" w:rsidRPr="00A126AF" w:rsidRDefault="00F1160B" w:rsidP="001F4698">
            <w:pPr>
              <w:jc w:val="both"/>
              <w:rPr>
                <w:rFonts w:eastAsia="Calibri" w:cstheme="minorHAnsi"/>
              </w:rPr>
            </w:pPr>
            <w:r>
              <w:rPr>
                <w:rFonts w:eastAsia="Calibri" w:cstheme="minorHAnsi"/>
              </w:rPr>
              <w:t xml:space="preserve">               </w:t>
            </w:r>
            <w:r w:rsidRPr="00A126AF">
              <w:rPr>
                <w:rFonts w:eastAsia="Calibri" w:cstheme="minorHAnsi"/>
              </w:rPr>
              <w:t>population, including health inequalities</w:t>
            </w:r>
          </w:p>
          <w:p w14:paraId="0C894F83" w14:textId="77777777" w:rsidR="00F1160B" w:rsidRPr="00A126AF" w:rsidRDefault="00F1160B" w:rsidP="001F4698">
            <w:pPr>
              <w:jc w:val="both"/>
              <w:rPr>
                <w:rFonts w:eastAsia="Calibri" w:cstheme="minorHAnsi"/>
              </w:rPr>
            </w:pPr>
            <w:r w:rsidRPr="00A126AF">
              <w:rPr>
                <w:rFonts w:eastAsia="Calibri" w:cstheme="minorHAnsi"/>
              </w:rPr>
              <w:t>•</w:t>
            </w:r>
            <w:r w:rsidRPr="00A126AF">
              <w:rPr>
                <w:rFonts w:eastAsia="Calibri" w:cstheme="minorHAnsi"/>
              </w:rPr>
              <w:tab/>
              <w:t>Provide support to where it will have the most impact</w:t>
            </w:r>
          </w:p>
          <w:p w14:paraId="0ABC0586" w14:textId="77777777" w:rsidR="00F1160B" w:rsidRDefault="00F1160B" w:rsidP="001F4698">
            <w:pPr>
              <w:jc w:val="both"/>
              <w:rPr>
                <w:rFonts w:eastAsia="Calibri" w:cstheme="minorHAnsi"/>
              </w:rPr>
            </w:pPr>
            <w:r w:rsidRPr="00A126AF">
              <w:rPr>
                <w:rFonts w:eastAsia="Calibri" w:cstheme="minorHAnsi"/>
              </w:rPr>
              <w:t>•</w:t>
            </w:r>
            <w:r w:rsidRPr="00A126AF">
              <w:rPr>
                <w:rFonts w:eastAsia="Calibri" w:cstheme="minorHAnsi"/>
              </w:rPr>
              <w:tab/>
              <w:t xml:space="preserve">Identify early actions to keep people well, not only focusing </w:t>
            </w:r>
          </w:p>
          <w:p w14:paraId="6A2C8A3E" w14:textId="77777777" w:rsidR="00F1160B" w:rsidRDefault="00F1160B" w:rsidP="001F4698">
            <w:pPr>
              <w:jc w:val="both"/>
              <w:rPr>
                <w:rFonts w:eastAsia="Calibri" w:cstheme="minorHAnsi"/>
              </w:rPr>
            </w:pPr>
            <w:r>
              <w:rPr>
                <w:rFonts w:eastAsia="Calibri" w:cstheme="minorHAnsi"/>
              </w:rPr>
              <w:t xml:space="preserve">              </w:t>
            </w:r>
            <w:r w:rsidRPr="00A126AF">
              <w:rPr>
                <w:rFonts w:eastAsia="Calibri" w:cstheme="minorHAnsi"/>
              </w:rPr>
              <w:t xml:space="preserve">on people in direct contact with services, but looking to join </w:t>
            </w:r>
          </w:p>
          <w:p w14:paraId="49C05EF0" w14:textId="77777777" w:rsidR="00F1160B" w:rsidRPr="00A126AF" w:rsidRDefault="00F1160B" w:rsidP="001F4698">
            <w:pPr>
              <w:jc w:val="both"/>
              <w:rPr>
                <w:rFonts w:eastAsia="Calibri" w:cstheme="minorHAnsi"/>
              </w:rPr>
            </w:pPr>
            <w:r>
              <w:rPr>
                <w:rFonts w:eastAsia="Calibri" w:cstheme="minorHAnsi"/>
              </w:rPr>
              <w:t xml:space="preserve">              </w:t>
            </w:r>
            <w:r w:rsidRPr="00A126AF">
              <w:rPr>
                <w:rFonts w:eastAsia="Calibri" w:cstheme="minorHAnsi"/>
              </w:rPr>
              <w:t>up care across different partners.</w:t>
            </w:r>
          </w:p>
          <w:p w14:paraId="74070509" w14:textId="77777777" w:rsidR="00F1160B" w:rsidRPr="00A126AF" w:rsidRDefault="00F1160B" w:rsidP="001F4698">
            <w:pPr>
              <w:jc w:val="both"/>
              <w:rPr>
                <w:rFonts w:eastAsia="Calibri" w:cstheme="minorHAnsi"/>
              </w:rPr>
            </w:pPr>
            <w:r w:rsidRPr="00A126AF">
              <w:rPr>
                <w:rFonts w:eastAsia="Calibri" w:cstheme="minorHAnsi"/>
              </w:rPr>
              <w:t>(NB this links to the Risk Stratification activity identified above)</w:t>
            </w:r>
          </w:p>
          <w:p w14:paraId="4C592108" w14:textId="3F461234" w:rsidR="00F1160B" w:rsidRPr="00A126AF" w:rsidRDefault="005117B6" w:rsidP="005117B6">
            <w:pPr>
              <w:tabs>
                <w:tab w:val="left" w:pos="3090"/>
              </w:tabs>
              <w:jc w:val="both"/>
              <w:rPr>
                <w:rFonts w:eastAsia="Calibri" w:cstheme="minorHAnsi"/>
                <w:b/>
                <w:bCs/>
              </w:rPr>
            </w:pPr>
            <w:r>
              <w:rPr>
                <w:rFonts w:eastAsia="Calibri" w:cstheme="minorHAnsi"/>
                <w:b/>
                <w:bCs/>
              </w:rPr>
              <w:lastRenderedPageBreak/>
              <w:tab/>
            </w:r>
          </w:p>
          <w:p w14:paraId="12550601" w14:textId="77777777" w:rsidR="00F1160B" w:rsidRPr="00A126AF" w:rsidRDefault="00F1160B" w:rsidP="001F4698">
            <w:pPr>
              <w:jc w:val="both"/>
              <w:rPr>
                <w:rFonts w:eastAsia="Calibri" w:cstheme="minorHAnsi"/>
              </w:rPr>
            </w:pPr>
            <w:r w:rsidRPr="00A126AF">
              <w:rPr>
                <w:rFonts w:eastAsia="Calibri" w:cstheme="minorHAnsi"/>
              </w:rPr>
              <w:t>Type of Data – Identifiable/Pseudonymised/Anonymised/Aggregate Data.  NB only organisations that provide your care will see your identifiable data.</w:t>
            </w:r>
          </w:p>
          <w:p w14:paraId="62D3FC86" w14:textId="77777777" w:rsidR="00F1160B" w:rsidRPr="00A126AF" w:rsidRDefault="00F1160B" w:rsidP="001F4698">
            <w:pPr>
              <w:jc w:val="both"/>
              <w:rPr>
                <w:rFonts w:eastAsia="Calibri" w:cstheme="minorHAnsi"/>
                <w:b/>
                <w:bCs/>
              </w:rPr>
            </w:pPr>
          </w:p>
          <w:p w14:paraId="798B884D" w14:textId="77777777" w:rsidR="00F1160B" w:rsidRPr="00A126AF" w:rsidRDefault="00F1160B" w:rsidP="001F4698">
            <w:pPr>
              <w:jc w:val="both"/>
              <w:rPr>
                <w:rFonts w:eastAsia="Calibri" w:cstheme="minorHAnsi"/>
                <w:b/>
                <w:bCs/>
              </w:rPr>
            </w:pPr>
            <w:r w:rsidRPr="00A126AF">
              <w:rPr>
                <w:rFonts w:eastAsia="Calibri" w:cstheme="minorHAnsi"/>
                <w:b/>
                <w:bCs/>
              </w:rPr>
              <w:t xml:space="preserve">Legal Basis - </w:t>
            </w:r>
            <w:r w:rsidRPr="00A126AF">
              <w:rPr>
                <w:rFonts w:eastAsia="Calibri" w:cstheme="minorHAnsi"/>
              </w:rPr>
              <w:t>Article 6(1)(e); “necessary… in the exercise of official authority vested in the controller’ And Article 9(2)(h) as stated below</w:t>
            </w:r>
          </w:p>
          <w:p w14:paraId="78F8FA30" w14:textId="77777777" w:rsidR="00F1160B" w:rsidRPr="00A126AF" w:rsidRDefault="00F1160B" w:rsidP="001F4698">
            <w:pPr>
              <w:jc w:val="both"/>
              <w:rPr>
                <w:rFonts w:eastAsia="Calibri" w:cstheme="minorHAnsi"/>
                <w:b/>
                <w:bCs/>
              </w:rPr>
            </w:pPr>
          </w:p>
          <w:p w14:paraId="02A30C56" w14:textId="77777777" w:rsidR="00F1160B" w:rsidRPr="00954E04" w:rsidRDefault="00F1160B" w:rsidP="001F4698">
            <w:pPr>
              <w:jc w:val="both"/>
              <w:rPr>
                <w:rFonts w:eastAsia="Calibri" w:cstheme="minorHAnsi"/>
                <w:b/>
                <w:bCs/>
              </w:rPr>
            </w:pPr>
            <w:r w:rsidRPr="00A126AF">
              <w:rPr>
                <w:rFonts w:eastAsia="Calibri" w:cstheme="minorHAnsi"/>
                <w:b/>
                <w:bCs/>
              </w:rPr>
              <w:t xml:space="preserve">Data </w:t>
            </w:r>
            <w:proofErr w:type="gramStart"/>
            <w:r w:rsidRPr="00A126AF">
              <w:rPr>
                <w:rFonts w:eastAsia="Calibri" w:cstheme="minorHAnsi"/>
                <w:b/>
                <w:bCs/>
              </w:rPr>
              <w:t>Processors  -</w:t>
            </w:r>
            <w:proofErr w:type="gramEnd"/>
            <w:r w:rsidRPr="00A126AF">
              <w:rPr>
                <w:rFonts w:eastAsia="Calibri" w:cstheme="minorHAnsi"/>
                <w:b/>
                <w:bCs/>
              </w:rPr>
              <w:t xml:space="preserve"> </w:t>
            </w:r>
            <w:r>
              <w:rPr>
                <w:rFonts w:eastAsia="Calibri" w:cstheme="minorHAnsi"/>
                <w:b/>
                <w:bCs/>
              </w:rPr>
              <w:t xml:space="preserve"> </w:t>
            </w:r>
            <w:r w:rsidRPr="0088198D">
              <w:rPr>
                <w:rFonts w:eastAsia="Calibri" w:cstheme="minorHAnsi"/>
                <w:color w:val="FF0000"/>
              </w:rPr>
              <w:t>Connecting Care, One Care</w:t>
            </w:r>
          </w:p>
        </w:tc>
      </w:tr>
      <w:tr w:rsidR="00F1160B" w:rsidRPr="00954E04" w14:paraId="69707850" w14:textId="77777777" w:rsidTr="006F7ECE">
        <w:tc>
          <w:tcPr>
            <w:tcW w:w="2600" w:type="dxa"/>
          </w:tcPr>
          <w:p w14:paraId="24C957D5" w14:textId="77777777" w:rsidR="00F1160B" w:rsidRPr="00954E04" w:rsidRDefault="00F1160B" w:rsidP="001F4698">
            <w:pPr>
              <w:rPr>
                <w:rFonts w:eastAsia="Calibri" w:cstheme="minorHAnsi"/>
                <w:bCs/>
              </w:rPr>
            </w:pPr>
            <w:r w:rsidRPr="00954E04">
              <w:rPr>
                <w:rFonts w:eastAsia="Calibri" w:cstheme="minorHAnsi"/>
                <w:bCs/>
              </w:rPr>
              <w:lastRenderedPageBreak/>
              <w:t>Payments, Invoice validation</w:t>
            </w:r>
          </w:p>
        </w:tc>
        <w:tc>
          <w:tcPr>
            <w:tcW w:w="8032" w:type="dxa"/>
          </w:tcPr>
          <w:p w14:paraId="5B3B4637" w14:textId="77777777" w:rsidR="00F1160B" w:rsidRPr="00954E04" w:rsidRDefault="00F1160B" w:rsidP="001F4698">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w:t>
            </w:r>
            <w:proofErr w:type="gramStart"/>
            <w:r w:rsidRPr="00954E04">
              <w:rPr>
                <w:rFonts w:cstheme="minorHAnsi"/>
              </w:rPr>
              <w:t>Finally</w:t>
            </w:r>
            <w:proofErr w:type="gramEnd"/>
            <w:r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w:t>
            </w:r>
            <w:proofErr w:type="gramStart"/>
            <w:r w:rsidRPr="00954E04">
              <w:rPr>
                <w:rFonts w:cstheme="minorHAnsi"/>
              </w:rPr>
              <w:t>In order to</w:t>
            </w:r>
            <w:proofErr w:type="gramEnd"/>
            <w:r w:rsidRPr="00954E04">
              <w:rPr>
                <w:rFonts w:cstheme="minorHAnsi"/>
              </w:rPr>
              <w:t xml:space="preserve"> make </w:t>
            </w:r>
            <w:proofErr w:type="gramStart"/>
            <w:r w:rsidRPr="00954E04">
              <w:rPr>
                <w:rFonts w:cstheme="minorHAnsi"/>
              </w:rPr>
              <w:t>patient based</w:t>
            </w:r>
            <w:proofErr w:type="gramEnd"/>
            <w:r w:rsidRPr="00954E04">
              <w:rPr>
                <w:rFonts w:cstheme="minorHAnsi"/>
              </w:rPr>
              <w:t xml:space="preserve"> payments basic and relevant necessary data about you needs to be sent to the various payment services. The release of this data is required by English laws.</w:t>
            </w:r>
          </w:p>
          <w:p w14:paraId="0C01A2E5" w14:textId="77777777" w:rsidR="00F1160B" w:rsidRPr="00954E04" w:rsidRDefault="00F1160B" w:rsidP="001F4698">
            <w:pPr>
              <w:jc w:val="both"/>
              <w:rPr>
                <w:rFonts w:cstheme="minorHAnsi"/>
              </w:rPr>
            </w:pPr>
          </w:p>
          <w:p w14:paraId="35D2E8C9" w14:textId="77777777" w:rsidR="00F1160B" w:rsidRPr="00954E04" w:rsidRDefault="00F1160B" w:rsidP="001F4698">
            <w:pPr>
              <w:jc w:val="both"/>
              <w:rPr>
                <w:rFonts w:cstheme="minorHAnsi"/>
              </w:rPr>
            </w:pPr>
            <w:r w:rsidRPr="00954E04">
              <w:rPr>
                <w:rFonts w:cstheme="minorHAnsi"/>
                <w:b/>
              </w:rPr>
              <w:t>Legal Basis</w:t>
            </w:r>
            <w:r w:rsidRPr="00954E04">
              <w:rPr>
                <w:rFonts w:cstheme="minorHAnsi"/>
              </w:rPr>
              <w:t xml:space="preserve"> - Article 6(1)(c) “processing is necessary for compliance with a legal obligation to which the controller is subject.” And Article 9(2)(h) ‘as stated below</w:t>
            </w:r>
          </w:p>
          <w:p w14:paraId="77392655" w14:textId="77777777" w:rsidR="00F1160B" w:rsidRPr="00954E04" w:rsidRDefault="00F1160B" w:rsidP="001F4698">
            <w:pPr>
              <w:jc w:val="both"/>
              <w:rPr>
                <w:rFonts w:cstheme="minorHAnsi"/>
              </w:rPr>
            </w:pPr>
          </w:p>
          <w:p w14:paraId="6680775F" w14:textId="60E3165C" w:rsidR="00F1160B" w:rsidRPr="00703C18" w:rsidRDefault="00F1160B" w:rsidP="001F4698">
            <w:pPr>
              <w:jc w:val="both"/>
              <w:rPr>
                <w:rFonts w:cstheme="minorHAnsi"/>
              </w:rPr>
            </w:pPr>
            <w:r w:rsidRPr="00954E04">
              <w:rPr>
                <w:rFonts w:cstheme="minorHAnsi"/>
                <w:b/>
              </w:rPr>
              <w:t>Data Processors</w:t>
            </w:r>
            <w:r w:rsidRPr="00954E04">
              <w:rPr>
                <w:rFonts w:cstheme="minorHAnsi"/>
              </w:rPr>
              <w:t xml:space="preserve"> – </w:t>
            </w:r>
            <w:r w:rsidRPr="00230CDF">
              <w:rPr>
                <w:rFonts w:cstheme="minorHAnsi"/>
                <w:color w:val="FF0000"/>
              </w:rPr>
              <w:t>NHS England</w:t>
            </w:r>
            <w:r w:rsidR="00230CDF">
              <w:rPr>
                <w:rFonts w:cstheme="minorHAnsi"/>
                <w:color w:val="FF0000"/>
              </w:rPr>
              <w:t xml:space="preserve">,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2D4EA4E6" w14:textId="77777777" w:rsidTr="006F7ECE">
        <w:tc>
          <w:tcPr>
            <w:tcW w:w="2600" w:type="dxa"/>
          </w:tcPr>
          <w:p w14:paraId="1AC4781F" w14:textId="77777777" w:rsidR="00F1160B" w:rsidRPr="00954E04" w:rsidRDefault="00F1160B" w:rsidP="001F4698">
            <w:pPr>
              <w:rPr>
                <w:rFonts w:eastAsia="Calibri" w:cstheme="minorHAnsi"/>
                <w:bCs/>
              </w:rPr>
            </w:pPr>
            <w:r w:rsidRPr="00954E04">
              <w:rPr>
                <w:rFonts w:eastAsia="Calibri" w:cstheme="minorHAnsi"/>
                <w:bCs/>
              </w:rPr>
              <w:t>Patient Record data base</w:t>
            </w:r>
          </w:p>
        </w:tc>
        <w:tc>
          <w:tcPr>
            <w:tcW w:w="8032" w:type="dxa"/>
          </w:tcPr>
          <w:p w14:paraId="7E40F5AE" w14:textId="77777777" w:rsidR="00F1160B"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1D1E0BCD" w14:textId="77777777" w:rsidR="00F1160B" w:rsidRPr="000C1122" w:rsidRDefault="00F1160B" w:rsidP="001F4698">
            <w:pPr>
              <w:jc w:val="both"/>
              <w:rPr>
                <w:rFonts w:eastAsia="Calibri" w:cstheme="minorHAnsi"/>
              </w:rPr>
            </w:pPr>
            <w:r w:rsidRPr="000C1122">
              <w:rPr>
                <w:rFonts w:eastAsia="Calibri" w:cstheme="minorHAnsi"/>
              </w:rPr>
              <w:t xml:space="preserve">Closed records will be archived by NHS England </w:t>
            </w:r>
          </w:p>
          <w:p w14:paraId="24B7670E" w14:textId="77777777" w:rsidR="00F1160B" w:rsidRPr="00954E04" w:rsidRDefault="00F1160B" w:rsidP="001F4698">
            <w:pPr>
              <w:jc w:val="both"/>
              <w:rPr>
                <w:rFonts w:eastAsia="Calibri" w:cstheme="minorHAnsi"/>
                <w:b/>
                <w:bCs/>
              </w:rPr>
            </w:pPr>
          </w:p>
          <w:p w14:paraId="2AF944AD" w14:textId="77777777" w:rsidR="00F1160B" w:rsidRPr="00954E04" w:rsidRDefault="00F1160B" w:rsidP="001F4698">
            <w:pPr>
              <w:jc w:val="both"/>
              <w:rPr>
                <w:rFonts w:cstheme="minorHAnsi"/>
              </w:rPr>
            </w:pPr>
            <w:r w:rsidRPr="00954E04">
              <w:rPr>
                <w:rFonts w:eastAsia="Calibri" w:cstheme="minorHAnsi"/>
                <w:b/>
                <w:bCs/>
              </w:rPr>
              <w:t xml:space="preserve">Legal Basis - </w:t>
            </w:r>
            <w:r w:rsidRPr="00954E04">
              <w:rPr>
                <w:rFonts w:cstheme="minorHAnsi"/>
              </w:rPr>
              <w:t>Article 6(1)(e); “necessary… in the exercise of official authority vested in the controller’ And Article 9(2)(h) as stated below</w:t>
            </w:r>
          </w:p>
          <w:p w14:paraId="37CC6A5A" w14:textId="77777777" w:rsidR="00F1160B" w:rsidRPr="00954E04" w:rsidRDefault="00F1160B" w:rsidP="001F4698">
            <w:pPr>
              <w:jc w:val="both"/>
              <w:rPr>
                <w:rFonts w:cstheme="minorHAnsi"/>
              </w:rPr>
            </w:pPr>
          </w:p>
          <w:p w14:paraId="3818DFCE" w14:textId="615D2756" w:rsidR="00F1160B" w:rsidRPr="00954E04" w:rsidRDefault="00F1160B" w:rsidP="001F4698">
            <w:pPr>
              <w:jc w:val="both"/>
              <w:rPr>
                <w:rFonts w:eastAsia="Calibri" w:cstheme="minorHAnsi"/>
                <w:b/>
                <w:bCs/>
              </w:rPr>
            </w:pPr>
            <w:r w:rsidRPr="00954E04">
              <w:rPr>
                <w:rFonts w:cstheme="minorHAnsi"/>
                <w:b/>
              </w:rPr>
              <w:t>Processor</w:t>
            </w:r>
            <w:r w:rsidRPr="00954E04">
              <w:rPr>
                <w:rFonts w:cstheme="minorHAnsi"/>
              </w:rPr>
              <w:t xml:space="preserve"> – </w:t>
            </w:r>
            <w:r w:rsidRPr="0088198D">
              <w:rPr>
                <w:rFonts w:cstheme="minorHAnsi"/>
                <w:color w:val="FF0000"/>
              </w:rPr>
              <w:t>EMIS Health</w:t>
            </w:r>
            <w:r w:rsidRPr="0029194E">
              <w:rPr>
                <w:rFonts w:cstheme="minorHAnsi"/>
                <w:color w:val="FF0000"/>
              </w:rPr>
              <w:t>, PCSE</w:t>
            </w:r>
            <w:r w:rsidR="00DF23B8">
              <w:rPr>
                <w:rFonts w:cstheme="minorHAnsi"/>
                <w:color w:val="FF0000"/>
              </w:rPr>
              <w:t xml:space="preserve">, </w:t>
            </w:r>
            <w:proofErr w:type="spellStart"/>
            <w:r w:rsidR="00DF23B8">
              <w:rPr>
                <w:rFonts w:cstheme="minorHAnsi"/>
                <w:color w:val="FF0000"/>
              </w:rPr>
              <w:t>Docman</w:t>
            </w:r>
            <w:proofErr w:type="spellEnd"/>
          </w:p>
        </w:tc>
      </w:tr>
      <w:tr w:rsidR="002E299D" w:rsidRPr="00954E04" w14:paraId="0129909C" w14:textId="77777777" w:rsidTr="006F7ECE">
        <w:tc>
          <w:tcPr>
            <w:tcW w:w="2600" w:type="dxa"/>
          </w:tcPr>
          <w:p w14:paraId="7E2C5EA4" w14:textId="57B9B444" w:rsidR="002E299D" w:rsidRPr="00954E04" w:rsidRDefault="002E299D" w:rsidP="001F4698">
            <w:pPr>
              <w:rPr>
                <w:rFonts w:eastAsia="Calibri" w:cstheme="minorHAnsi"/>
                <w:bCs/>
              </w:rPr>
            </w:pPr>
            <w:r>
              <w:rPr>
                <w:rFonts w:eastAsia="Calibri" w:cstheme="minorHAnsi"/>
                <w:bCs/>
              </w:rPr>
              <w:t>Child Health Immunisation Service</w:t>
            </w:r>
          </w:p>
        </w:tc>
        <w:tc>
          <w:tcPr>
            <w:tcW w:w="8032" w:type="dxa"/>
          </w:tcPr>
          <w:p w14:paraId="1C51A44F" w14:textId="77777777" w:rsidR="009D62D0" w:rsidRDefault="002E299D" w:rsidP="001F4698">
            <w:pPr>
              <w:jc w:val="both"/>
              <w:rPr>
                <w:color w:val="000000"/>
              </w:rPr>
            </w:pPr>
            <w:r w:rsidRPr="009D62D0">
              <w:rPr>
                <w:color w:val="000000"/>
              </w:rPr>
              <w:t xml:space="preserve">Purpose - We wish to make sure that your child </w:t>
            </w:r>
            <w:proofErr w:type="gramStart"/>
            <w:r w:rsidRPr="009D62D0">
              <w:rPr>
                <w:color w:val="000000"/>
              </w:rPr>
              <w:t>has the opportunity to</w:t>
            </w:r>
            <w:proofErr w:type="gramEnd"/>
            <w:r w:rsidRPr="009D62D0">
              <w:rPr>
                <w:color w:val="000000"/>
              </w:rPr>
              <w:t xml:space="preserve"> have immunisations and health checks when they are due. We share information about childhood immunisations, the </w:t>
            </w:r>
            <w:proofErr w:type="gramStart"/>
            <w:r w:rsidRPr="009D62D0">
              <w:rPr>
                <w:color w:val="000000"/>
              </w:rPr>
              <w:t>6-8 week</w:t>
            </w:r>
            <w:proofErr w:type="gramEnd"/>
            <w:r w:rsidRPr="009D62D0">
              <w:rPr>
                <w:color w:val="000000"/>
              </w:rPr>
              <w:t xml:space="preserve"> new baby check and breast-feeding status with health visitors and school nurses. </w:t>
            </w:r>
          </w:p>
          <w:p w14:paraId="608CF87D" w14:textId="77777777" w:rsidR="009D62D0" w:rsidRDefault="009D62D0" w:rsidP="001F4698">
            <w:pPr>
              <w:jc w:val="both"/>
              <w:rPr>
                <w:color w:val="000000"/>
              </w:rPr>
            </w:pPr>
          </w:p>
          <w:p w14:paraId="76AFEA1E" w14:textId="3C59EAAE" w:rsidR="009D62D0" w:rsidRDefault="002E299D" w:rsidP="001F4698">
            <w:pPr>
              <w:jc w:val="both"/>
              <w:rPr>
                <w:color w:val="000000"/>
              </w:rPr>
            </w:pPr>
            <w:r w:rsidRPr="009D62D0">
              <w:rPr>
                <w:b/>
                <w:bCs/>
                <w:color w:val="000000"/>
              </w:rPr>
              <w:t>Legal Basis</w:t>
            </w:r>
            <w:r w:rsidRPr="009D62D0">
              <w:rPr>
                <w:color w:val="000000"/>
              </w:rPr>
              <w:t xml:space="preserve"> – Direct Care </w:t>
            </w:r>
          </w:p>
          <w:p w14:paraId="2FC1E423" w14:textId="77777777" w:rsidR="009D62D0" w:rsidRDefault="009D62D0" w:rsidP="001F4698">
            <w:pPr>
              <w:jc w:val="both"/>
              <w:rPr>
                <w:color w:val="000000"/>
              </w:rPr>
            </w:pPr>
          </w:p>
          <w:p w14:paraId="0737C267" w14:textId="0C019373" w:rsidR="002E299D" w:rsidRPr="009D62D0" w:rsidRDefault="002E299D" w:rsidP="001F4698">
            <w:pPr>
              <w:jc w:val="both"/>
              <w:rPr>
                <w:rFonts w:eastAsia="Calibri" w:cstheme="minorHAnsi"/>
                <w:b/>
                <w:bCs/>
              </w:rPr>
            </w:pPr>
            <w:r w:rsidRPr="009D62D0">
              <w:rPr>
                <w:b/>
                <w:bCs/>
                <w:color w:val="000000"/>
              </w:rPr>
              <w:t>Processors/Recipients</w:t>
            </w:r>
            <w:r w:rsidRPr="009D62D0">
              <w:rPr>
                <w:color w:val="000000"/>
              </w:rPr>
              <w:t xml:space="preserve"> – </w:t>
            </w:r>
            <w:r w:rsidRPr="009D62D0">
              <w:rPr>
                <w:color w:val="FF0000"/>
              </w:rPr>
              <w:t>SCW CSU, on behalf of NHS England</w:t>
            </w:r>
            <w:r w:rsidR="00DD0E09">
              <w:rPr>
                <w:color w:val="FF0000"/>
              </w:rPr>
              <w:t xml:space="preserve">, </w:t>
            </w:r>
            <w:proofErr w:type="spellStart"/>
            <w:r w:rsidR="00DD0E09">
              <w:rPr>
                <w:color w:val="FF0000"/>
              </w:rPr>
              <w:t>Inhealth</w:t>
            </w:r>
            <w:proofErr w:type="spellEnd"/>
          </w:p>
        </w:tc>
      </w:tr>
      <w:tr w:rsidR="00F1160B" w:rsidRPr="00954E04" w14:paraId="2E08EFB8" w14:textId="77777777" w:rsidTr="006F7ECE">
        <w:tc>
          <w:tcPr>
            <w:tcW w:w="2600" w:type="dxa"/>
          </w:tcPr>
          <w:p w14:paraId="7CA9E1F1" w14:textId="3FFA6CEA" w:rsidR="00F1160B" w:rsidRPr="00954E04" w:rsidRDefault="00213307" w:rsidP="001F4698">
            <w:pPr>
              <w:rPr>
                <w:rFonts w:eastAsia="Calibri" w:cstheme="minorHAnsi"/>
                <w:bCs/>
              </w:rPr>
            </w:pPr>
            <w:proofErr w:type="spellStart"/>
            <w:r>
              <w:rPr>
                <w:rFonts w:eastAsia="Calibri" w:cstheme="minorHAnsi"/>
                <w:bCs/>
              </w:rPr>
              <w:t>iGPR</w:t>
            </w:r>
            <w:proofErr w:type="spellEnd"/>
            <w:r>
              <w:rPr>
                <w:rFonts w:eastAsia="Calibri" w:cstheme="minorHAnsi"/>
                <w:bCs/>
              </w:rPr>
              <w:t xml:space="preserve"> Managed Services</w:t>
            </w:r>
          </w:p>
          <w:p w14:paraId="1C4DD057" w14:textId="77777777" w:rsidR="00F1160B" w:rsidRPr="00954E04" w:rsidRDefault="00F1160B" w:rsidP="001F4698">
            <w:pPr>
              <w:rPr>
                <w:rFonts w:eastAsia="Calibri" w:cstheme="minorHAnsi"/>
                <w:bCs/>
              </w:rPr>
            </w:pPr>
          </w:p>
        </w:tc>
        <w:tc>
          <w:tcPr>
            <w:tcW w:w="8032" w:type="dxa"/>
          </w:tcPr>
          <w:p w14:paraId="17222204" w14:textId="531265AF" w:rsidR="00032181" w:rsidRPr="00213307" w:rsidRDefault="00F1160B"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eastAsia="Calibri" w:hAnsiTheme="minorHAnsi" w:cstheme="minorHAnsi"/>
                <w:b/>
                <w:bCs/>
                <w:sz w:val="22"/>
                <w:szCs w:val="22"/>
              </w:rPr>
              <w:t>Purpose –</w:t>
            </w:r>
            <w:r w:rsidR="00032181" w:rsidRPr="00213307">
              <w:rPr>
                <w:rFonts w:asciiTheme="minorHAnsi" w:hAnsiTheme="minorHAnsi" w:cstheme="minorHAnsi"/>
                <w:color w:val="242424"/>
                <w:sz w:val="22"/>
                <w:szCs w:val="22"/>
              </w:rPr>
              <w:t>To provide the GP Practice with support for the requests received for Subject Access Requests, Medical Reports, DWP and Insurance reports</w:t>
            </w:r>
          </w:p>
          <w:p w14:paraId="137FBBD6"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 </w:t>
            </w:r>
          </w:p>
          <w:p w14:paraId="2655C60E"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b/>
                <w:bCs/>
                <w:color w:val="242424"/>
                <w:sz w:val="22"/>
                <w:szCs w:val="22"/>
              </w:rPr>
              <w:t>Legal Basis</w:t>
            </w:r>
            <w:r w:rsidRPr="00213307">
              <w:rPr>
                <w:rFonts w:asciiTheme="minorHAnsi" w:hAnsiTheme="minorHAnsi" w:cstheme="minorHAnsi"/>
                <w:color w:val="242424"/>
                <w:sz w:val="22"/>
                <w:szCs w:val="22"/>
              </w:rPr>
              <w:t>:</w:t>
            </w:r>
          </w:p>
          <w:p w14:paraId="439BBB3C"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lastRenderedPageBreak/>
              <w:t>1.Article 6(1)a</w:t>
            </w:r>
          </w:p>
          <w:p w14:paraId="486AD6D2"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w:t>
            </w:r>
            <w:proofErr w:type="gramStart"/>
            <w:r w:rsidRPr="00213307">
              <w:rPr>
                <w:rFonts w:asciiTheme="minorHAnsi" w:hAnsiTheme="minorHAnsi" w:cstheme="minorHAnsi"/>
                <w:color w:val="242424"/>
                <w:sz w:val="22"/>
                <w:szCs w:val="22"/>
              </w:rPr>
              <w:t>the</w:t>
            </w:r>
            <w:proofErr w:type="gramEnd"/>
            <w:r w:rsidRPr="00213307">
              <w:rPr>
                <w:rFonts w:asciiTheme="minorHAnsi" w:hAnsiTheme="minorHAnsi" w:cstheme="minorHAnsi"/>
                <w:color w:val="242424"/>
                <w:sz w:val="22"/>
                <w:szCs w:val="22"/>
              </w:rPr>
              <w:t xml:space="preserve"> data subject has given consent”</w:t>
            </w:r>
          </w:p>
          <w:p w14:paraId="45C010F4"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2.Article 9(2)a</w:t>
            </w:r>
          </w:p>
          <w:p w14:paraId="7457323C"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w:t>
            </w:r>
            <w:proofErr w:type="gramStart"/>
            <w:r w:rsidRPr="00213307">
              <w:rPr>
                <w:rFonts w:asciiTheme="minorHAnsi" w:hAnsiTheme="minorHAnsi" w:cstheme="minorHAnsi"/>
                <w:color w:val="242424"/>
                <w:sz w:val="22"/>
                <w:szCs w:val="22"/>
              </w:rPr>
              <w:t>the</w:t>
            </w:r>
            <w:proofErr w:type="gramEnd"/>
            <w:r w:rsidRPr="00213307">
              <w:rPr>
                <w:rFonts w:asciiTheme="minorHAnsi" w:hAnsiTheme="minorHAnsi" w:cstheme="minorHAnsi"/>
                <w:color w:val="242424"/>
                <w:sz w:val="22"/>
                <w:szCs w:val="22"/>
              </w:rPr>
              <w:t xml:space="preserve"> data subject has given explicit consent”</w:t>
            </w:r>
          </w:p>
          <w:p w14:paraId="502F2095"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 </w:t>
            </w:r>
          </w:p>
          <w:p w14:paraId="3B01C67A"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b/>
                <w:bCs/>
                <w:color w:val="242424"/>
                <w:sz w:val="22"/>
                <w:szCs w:val="22"/>
              </w:rPr>
              <w:t>Processor</w:t>
            </w:r>
            <w:r w:rsidRPr="00213307">
              <w:rPr>
                <w:rFonts w:asciiTheme="minorHAnsi" w:hAnsiTheme="minorHAnsi" w:cstheme="minorHAnsi"/>
                <w:color w:val="242424"/>
                <w:sz w:val="22"/>
                <w:szCs w:val="22"/>
              </w:rPr>
              <w:t>:</w:t>
            </w:r>
            <w:r w:rsidRPr="00213307">
              <w:rPr>
                <w:rFonts w:asciiTheme="minorHAnsi" w:hAnsiTheme="minorHAnsi" w:cstheme="minorHAnsi"/>
                <w:color w:val="FF0000"/>
                <w:sz w:val="22"/>
                <w:szCs w:val="22"/>
              </w:rPr>
              <w:t xml:space="preserve"> </w:t>
            </w:r>
            <w:proofErr w:type="spellStart"/>
            <w:r w:rsidRPr="00213307">
              <w:rPr>
                <w:rFonts w:asciiTheme="minorHAnsi" w:hAnsiTheme="minorHAnsi" w:cstheme="minorHAnsi"/>
                <w:color w:val="FF0000"/>
                <w:sz w:val="22"/>
                <w:szCs w:val="22"/>
              </w:rPr>
              <w:t>iGPR</w:t>
            </w:r>
            <w:proofErr w:type="spellEnd"/>
            <w:r w:rsidRPr="00213307">
              <w:rPr>
                <w:rFonts w:asciiTheme="minorHAnsi" w:hAnsiTheme="minorHAnsi" w:cstheme="minorHAnsi"/>
                <w:color w:val="FF0000"/>
                <w:sz w:val="22"/>
                <w:szCs w:val="22"/>
              </w:rPr>
              <w:t xml:space="preserve"> </w:t>
            </w:r>
            <w:r w:rsidRPr="00213307">
              <w:rPr>
                <w:rFonts w:asciiTheme="minorHAnsi" w:hAnsiTheme="minorHAnsi" w:cstheme="minorHAnsi"/>
                <w:color w:val="242424"/>
                <w:sz w:val="22"/>
                <w:szCs w:val="22"/>
              </w:rPr>
              <w:t>(Niche Health and Social Care Consulting Limited)</w:t>
            </w:r>
          </w:p>
          <w:p w14:paraId="167BCE97" w14:textId="77777777" w:rsidR="00F1160B" w:rsidRDefault="00F1160B" w:rsidP="001F4698">
            <w:pPr>
              <w:jc w:val="both"/>
              <w:rPr>
                <w:rFonts w:eastAsia="Calibri" w:cstheme="minorHAnsi"/>
                <w:b/>
                <w:bCs/>
              </w:rPr>
            </w:pPr>
          </w:p>
          <w:p w14:paraId="481378AA" w14:textId="14115B74" w:rsidR="00213307" w:rsidRPr="00954E04" w:rsidRDefault="00213307" w:rsidP="001F4698">
            <w:pPr>
              <w:jc w:val="both"/>
              <w:rPr>
                <w:rFonts w:eastAsia="Calibri" w:cstheme="minorHAnsi"/>
                <w:b/>
                <w:bCs/>
              </w:rPr>
            </w:pPr>
          </w:p>
        </w:tc>
      </w:tr>
      <w:tr w:rsidR="00F1160B" w:rsidRPr="00954E04" w14:paraId="0BE82489" w14:textId="77777777" w:rsidTr="006F7ECE">
        <w:tc>
          <w:tcPr>
            <w:tcW w:w="2600" w:type="dxa"/>
          </w:tcPr>
          <w:p w14:paraId="27E13725" w14:textId="77777777" w:rsidR="00F1160B" w:rsidRPr="00954E04" w:rsidRDefault="00F1160B" w:rsidP="001F4698">
            <w:pPr>
              <w:rPr>
                <w:rFonts w:eastAsia="Calibri" w:cstheme="minorHAnsi"/>
                <w:bCs/>
              </w:rPr>
            </w:pPr>
            <w:r w:rsidRPr="00954E04">
              <w:rPr>
                <w:rFonts w:eastAsia="Calibri" w:cstheme="minorHAnsi"/>
                <w:bCs/>
              </w:rPr>
              <w:lastRenderedPageBreak/>
              <w:t>Medicines Optimisation</w:t>
            </w:r>
          </w:p>
          <w:p w14:paraId="060D3CFE" w14:textId="77777777" w:rsidR="00F1160B" w:rsidRDefault="00F1160B" w:rsidP="001F4698">
            <w:pPr>
              <w:rPr>
                <w:rFonts w:eastAsia="Calibri" w:cstheme="minorHAnsi"/>
                <w:bCs/>
                <w:color w:val="FF0000"/>
              </w:rPr>
            </w:pPr>
            <w:proofErr w:type="spellStart"/>
            <w:r>
              <w:rPr>
                <w:rFonts w:eastAsia="Calibri" w:cstheme="minorHAnsi"/>
                <w:bCs/>
                <w:color w:val="FF0000"/>
              </w:rPr>
              <w:t>Scriptswitch</w:t>
            </w:r>
            <w:proofErr w:type="spellEnd"/>
          </w:p>
          <w:p w14:paraId="44E998BE" w14:textId="1E67E7FB" w:rsidR="00F1160B" w:rsidRPr="003134E8" w:rsidRDefault="00F1160B" w:rsidP="001F4698">
            <w:pPr>
              <w:rPr>
                <w:rFonts w:eastAsia="Calibri" w:cstheme="minorHAnsi"/>
                <w:bCs/>
                <w:highlight w:val="yellow"/>
              </w:rPr>
            </w:pPr>
            <w:r w:rsidRPr="003134E8">
              <w:rPr>
                <w:rFonts w:eastAsia="Calibri" w:cstheme="minorHAnsi"/>
                <w:bCs/>
                <w:color w:val="FF0000"/>
              </w:rPr>
              <w:t>Eclipse Live</w:t>
            </w:r>
            <w:r w:rsidR="007A5719">
              <w:rPr>
                <w:rFonts w:eastAsia="Calibri" w:cstheme="minorHAnsi"/>
                <w:bCs/>
                <w:color w:val="FF0000"/>
              </w:rPr>
              <w:t xml:space="preserve"> (via Apollo)</w:t>
            </w:r>
          </w:p>
        </w:tc>
        <w:tc>
          <w:tcPr>
            <w:tcW w:w="8032" w:type="dxa"/>
          </w:tcPr>
          <w:p w14:paraId="50957AE7" w14:textId="77777777" w:rsidR="00F1160B" w:rsidRPr="00954E04" w:rsidRDefault="00F1160B" w:rsidP="001F4698">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anonymous aggregated information will be shared </w:t>
            </w:r>
            <w:proofErr w:type="gramStart"/>
            <w:r w:rsidRPr="00954E04">
              <w:rPr>
                <w:rFonts w:eastAsia="Calibri" w:cstheme="minorHAnsi"/>
                <w:bCs/>
              </w:rPr>
              <w:t>in order to</w:t>
            </w:r>
            <w:proofErr w:type="gramEnd"/>
            <w:r w:rsidRPr="00954E04">
              <w:rPr>
                <w:rFonts w:eastAsia="Calibri" w:cstheme="minorHAnsi"/>
                <w:bCs/>
              </w:rPr>
              <w:t xml:space="preserve"> optimise medication. This will enable your GP to provide a more efficient medication regime for your personal care. Some of the anonymous information may be used nationally to drive wider understanding of the medication is used.  </w:t>
            </w:r>
          </w:p>
          <w:p w14:paraId="1198CD82" w14:textId="77777777" w:rsidR="00F1160B" w:rsidRPr="00954E04" w:rsidRDefault="00F1160B" w:rsidP="001F4698">
            <w:pPr>
              <w:jc w:val="both"/>
              <w:rPr>
                <w:rFonts w:eastAsia="Calibri" w:cstheme="minorHAnsi"/>
                <w:bCs/>
              </w:rPr>
            </w:pPr>
          </w:p>
          <w:p w14:paraId="2E10A2AF"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w:t>
            </w:r>
            <w:r>
              <w:rPr>
                <w:rFonts w:eastAsia="Calibri" w:cstheme="minorHAnsi"/>
                <w:bCs/>
              </w:rPr>
              <w:t xml:space="preserve"> Health data</w:t>
            </w:r>
            <w:r w:rsidRPr="00954E04">
              <w:rPr>
                <w:rFonts w:eastAsia="Calibri" w:cstheme="minorHAnsi"/>
                <w:bCs/>
              </w:rPr>
              <w:t xml:space="preserve"> as stated below</w:t>
            </w:r>
          </w:p>
          <w:p w14:paraId="4F3DDEBA" w14:textId="77777777" w:rsidR="00F1160B" w:rsidRPr="00954E04" w:rsidRDefault="00F1160B" w:rsidP="001F4698">
            <w:pPr>
              <w:jc w:val="both"/>
              <w:rPr>
                <w:rFonts w:eastAsia="Calibri" w:cstheme="minorHAnsi"/>
                <w:bCs/>
              </w:rPr>
            </w:pPr>
          </w:p>
          <w:p w14:paraId="13966688" w14:textId="77777777" w:rsidR="00F1160B" w:rsidRPr="00954E04" w:rsidRDefault="00F1160B" w:rsidP="001F4698">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Pr="003134E8">
              <w:rPr>
                <w:color w:val="FF0000"/>
              </w:rPr>
              <w:t>BNSSG CCG</w:t>
            </w:r>
          </w:p>
        </w:tc>
      </w:tr>
      <w:tr w:rsidR="00F1160B" w:rsidRPr="00954E04" w14:paraId="30B94621" w14:textId="77777777" w:rsidTr="006F7ECE">
        <w:tc>
          <w:tcPr>
            <w:tcW w:w="2600" w:type="dxa"/>
          </w:tcPr>
          <w:p w14:paraId="63CE46ED" w14:textId="77777777" w:rsidR="00F1160B" w:rsidRPr="00954E04" w:rsidRDefault="00F1160B" w:rsidP="001F4698">
            <w:pPr>
              <w:rPr>
                <w:rFonts w:eastAsia="Calibri" w:cstheme="minorHAnsi"/>
                <w:bCs/>
              </w:rPr>
            </w:pPr>
            <w:r w:rsidRPr="00954E04">
              <w:rPr>
                <w:rFonts w:eastAsia="Calibri" w:cstheme="minorHAnsi"/>
                <w:bCs/>
              </w:rPr>
              <w:t xml:space="preserve">GP Federation </w:t>
            </w:r>
          </w:p>
          <w:p w14:paraId="7B83E3E9" w14:textId="77777777" w:rsidR="00F1160B" w:rsidRPr="00EE6069" w:rsidRDefault="00F1160B" w:rsidP="001F4698">
            <w:pPr>
              <w:rPr>
                <w:rFonts w:eastAsia="Calibri" w:cstheme="minorHAnsi"/>
                <w:bCs/>
                <w:color w:val="FF0000"/>
              </w:rPr>
            </w:pPr>
            <w:r w:rsidRPr="00EE6069">
              <w:rPr>
                <w:rFonts w:eastAsia="Calibri" w:cstheme="minorHAnsi"/>
                <w:bCs/>
                <w:color w:val="FF0000"/>
              </w:rPr>
              <w:t>One Care</w:t>
            </w:r>
          </w:p>
          <w:p w14:paraId="4DF43979" w14:textId="20D808AE" w:rsidR="00F1160B" w:rsidRPr="00EE6069" w:rsidRDefault="00F1160B" w:rsidP="001F4698">
            <w:pPr>
              <w:rPr>
                <w:rFonts w:eastAsia="Calibri" w:cstheme="minorHAnsi"/>
                <w:bCs/>
                <w:highlight w:val="yellow"/>
              </w:rPr>
            </w:pPr>
          </w:p>
        </w:tc>
        <w:tc>
          <w:tcPr>
            <w:tcW w:w="8032" w:type="dxa"/>
          </w:tcPr>
          <w:p w14:paraId="2D4DB7EA"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w:t>
            </w:r>
            <w:r w:rsidRPr="00EE6069">
              <w:rPr>
                <w:rFonts w:eastAsia="Calibri" w:cstheme="minorHAnsi"/>
                <w:bCs/>
                <w:color w:val="FF0000"/>
              </w:rPr>
              <w:t xml:space="preserve">One Care </w:t>
            </w:r>
            <w:r w:rsidRPr="00954E04">
              <w:rPr>
                <w:rFonts w:eastAsia="Calibri" w:cstheme="minorHAnsi"/>
                <w:bCs/>
              </w:rPr>
              <w:t>in order that they can provide direct care services to the patient population. This could be in the form of video consultations, Minor injuries clinics, GP extended access clinics</w:t>
            </w:r>
          </w:p>
          <w:p w14:paraId="1995677F" w14:textId="77777777" w:rsidR="00F1160B" w:rsidRPr="00954E04" w:rsidRDefault="00F1160B" w:rsidP="001F4698">
            <w:pPr>
              <w:jc w:val="both"/>
              <w:rPr>
                <w:rFonts w:eastAsia="Calibri" w:cstheme="minorHAnsi"/>
                <w:bCs/>
              </w:rPr>
            </w:pPr>
          </w:p>
          <w:p w14:paraId="13B044A9"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6C46D2D8" w14:textId="77777777" w:rsidR="00F1160B" w:rsidRPr="00954E04" w:rsidRDefault="00F1160B" w:rsidP="001F4698">
            <w:pPr>
              <w:jc w:val="both"/>
              <w:rPr>
                <w:rFonts w:eastAsia="Calibri" w:cstheme="minorHAnsi"/>
                <w:bCs/>
              </w:rPr>
            </w:pPr>
          </w:p>
          <w:p w14:paraId="7413A54C" w14:textId="77777777" w:rsidR="00F1160B" w:rsidRPr="00954E04"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Pr="00EE6069">
              <w:rPr>
                <w:rFonts w:eastAsia="Calibri" w:cstheme="minorHAnsi"/>
                <w:bCs/>
                <w:color w:val="FF0000"/>
              </w:rPr>
              <w:t>One Care</w:t>
            </w:r>
          </w:p>
        </w:tc>
      </w:tr>
      <w:tr w:rsidR="00F1160B" w:rsidRPr="00954E04" w14:paraId="45678D91" w14:textId="77777777" w:rsidTr="006F7ECE">
        <w:tc>
          <w:tcPr>
            <w:tcW w:w="2600" w:type="dxa"/>
          </w:tcPr>
          <w:p w14:paraId="4EC41AA8" w14:textId="77777777" w:rsidR="00F1160B" w:rsidRPr="00954E04" w:rsidRDefault="00F1160B" w:rsidP="001F4698">
            <w:pPr>
              <w:rPr>
                <w:rFonts w:eastAsia="Calibri" w:cstheme="minorHAnsi"/>
                <w:bCs/>
              </w:rPr>
            </w:pPr>
            <w:r w:rsidRPr="00954E04">
              <w:rPr>
                <w:rFonts w:eastAsia="Calibri" w:cstheme="minorHAnsi"/>
                <w:bCs/>
              </w:rPr>
              <w:t>PCN</w:t>
            </w:r>
          </w:p>
        </w:tc>
        <w:tc>
          <w:tcPr>
            <w:tcW w:w="8032" w:type="dxa"/>
          </w:tcPr>
          <w:p w14:paraId="543F817C"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 shared with</w:t>
            </w:r>
            <w:r>
              <w:rPr>
                <w:rFonts w:eastAsia="Calibri" w:cstheme="minorHAnsi"/>
                <w:bCs/>
              </w:rPr>
              <w:t xml:space="preserve">in </w:t>
            </w:r>
            <w:r w:rsidRPr="00EE6069">
              <w:rPr>
                <w:rFonts w:eastAsia="Calibri" w:cstheme="minorHAnsi"/>
                <w:bCs/>
                <w:color w:val="FF0000"/>
              </w:rPr>
              <w:t xml:space="preserve">FOSS PCN </w:t>
            </w:r>
            <w:r w:rsidRPr="00954E04">
              <w:rPr>
                <w:rFonts w:eastAsia="Calibri" w:cstheme="minorHAnsi"/>
                <w:bCs/>
              </w:rPr>
              <w:t xml:space="preserve">in order that they can provide direct care services to the patient population. </w:t>
            </w:r>
          </w:p>
          <w:p w14:paraId="235765D0" w14:textId="77777777" w:rsidR="00F1160B" w:rsidRPr="00954E04" w:rsidRDefault="00F1160B" w:rsidP="001F4698">
            <w:pPr>
              <w:jc w:val="both"/>
              <w:rPr>
                <w:rFonts w:eastAsia="Calibri" w:cstheme="minorHAnsi"/>
                <w:bCs/>
              </w:rPr>
            </w:pPr>
          </w:p>
          <w:p w14:paraId="6AE9A863"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0EDD747" w14:textId="77777777" w:rsidR="00F1160B" w:rsidRPr="00954E04" w:rsidRDefault="00F1160B" w:rsidP="001F4698">
            <w:pPr>
              <w:jc w:val="both"/>
              <w:rPr>
                <w:rFonts w:eastAsia="Calibri" w:cstheme="minorHAnsi"/>
                <w:bCs/>
              </w:rPr>
            </w:pPr>
          </w:p>
          <w:p w14:paraId="5F687544" w14:textId="77777777" w:rsidR="00F1160B" w:rsidRPr="00954E04"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Pr="00EE6069">
              <w:rPr>
                <w:rFonts w:eastAsia="Calibri" w:cstheme="minorHAnsi"/>
                <w:bCs/>
                <w:color w:val="FF0000"/>
              </w:rPr>
              <w:t>FOSS PCN (Fireclay Health &amp; Old School Surgery practices)</w:t>
            </w:r>
          </w:p>
        </w:tc>
      </w:tr>
      <w:tr w:rsidR="00F1160B" w:rsidRPr="00954E04" w14:paraId="649D2A40" w14:textId="77777777" w:rsidTr="006F7ECE">
        <w:tc>
          <w:tcPr>
            <w:tcW w:w="2600" w:type="dxa"/>
          </w:tcPr>
          <w:p w14:paraId="7584220D" w14:textId="77777777" w:rsidR="00F1160B" w:rsidRPr="00954E04" w:rsidRDefault="00F1160B" w:rsidP="001F4698">
            <w:pPr>
              <w:rPr>
                <w:rFonts w:eastAsia="Calibri" w:cstheme="minorHAnsi"/>
                <w:bCs/>
              </w:rPr>
            </w:pPr>
            <w:r w:rsidRPr="00954E04">
              <w:rPr>
                <w:rFonts w:eastAsia="Calibri" w:cstheme="minorHAnsi"/>
                <w:bCs/>
              </w:rPr>
              <w:t>Police</w:t>
            </w:r>
          </w:p>
        </w:tc>
        <w:tc>
          <w:tcPr>
            <w:tcW w:w="8032" w:type="dxa"/>
          </w:tcPr>
          <w:p w14:paraId="691B42F5" w14:textId="77777777" w:rsidR="00F1160B" w:rsidRDefault="00F1160B" w:rsidP="001F4698">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no consent will be required. </w:t>
            </w:r>
          </w:p>
          <w:p w14:paraId="55E4A31E" w14:textId="77777777" w:rsidR="00F1160B" w:rsidRDefault="00F1160B" w:rsidP="001F4698">
            <w:pPr>
              <w:jc w:val="both"/>
              <w:rPr>
                <w:rFonts w:eastAsia="Calibri" w:cstheme="minorHAnsi"/>
                <w:bCs/>
              </w:rPr>
            </w:pPr>
          </w:p>
          <w:p w14:paraId="3F52A83D" w14:textId="77777777" w:rsidR="00F1160B" w:rsidRDefault="00F1160B" w:rsidP="001F4698">
            <w:pPr>
              <w:jc w:val="both"/>
              <w:rPr>
                <w:rFonts w:eastAsia="Calibri" w:cstheme="minorHAnsi"/>
              </w:rPr>
            </w:pPr>
            <w:r w:rsidRPr="00D11933">
              <w:rPr>
                <w:rFonts w:eastAsia="Calibri" w:cstheme="minorHAnsi"/>
              </w:rPr>
              <w:t xml:space="preserve">The Police will require the correct documentation </w:t>
            </w:r>
            <w:proofErr w:type="gramStart"/>
            <w:r w:rsidRPr="00D11933">
              <w:rPr>
                <w:rFonts w:eastAsia="Calibri" w:cstheme="minorHAnsi"/>
              </w:rPr>
              <w:t>in order to</w:t>
            </w:r>
            <w:proofErr w:type="gramEnd"/>
            <w:r w:rsidRPr="00D11933">
              <w:rPr>
                <w:rFonts w:eastAsia="Calibri" w:cstheme="minorHAnsi"/>
              </w:rPr>
              <w:t xml:space="preserve"> make a request</w:t>
            </w:r>
            <w:r>
              <w:rPr>
                <w:rFonts w:eastAsia="Calibri" w:cstheme="minorHAnsi"/>
              </w:rPr>
              <w:t>. This could be but not limited to, DS 2, Court order, s137, the prevention and detection of a crime.</w:t>
            </w:r>
          </w:p>
          <w:p w14:paraId="610D0D0A" w14:textId="77777777" w:rsidR="00F1160B" w:rsidRDefault="00F1160B" w:rsidP="001F4698">
            <w:pPr>
              <w:jc w:val="both"/>
              <w:rPr>
                <w:rFonts w:eastAsia="Calibri" w:cstheme="minorHAnsi"/>
              </w:rPr>
            </w:pPr>
          </w:p>
          <w:p w14:paraId="4CBA3384" w14:textId="77777777" w:rsidR="00F1160B" w:rsidRPr="00D11933" w:rsidRDefault="00F1160B" w:rsidP="001F4698">
            <w:pPr>
              <w:jc w:val="both"/>
              <w:rPr>
                <w:rFonts w:eastAsia="Calibri" w:cstheme="minorHAnsi"/>
              </w:rPr>
            </w:pPr>
            <w:r>
              <w:rPr>
                <w:rFonts w:eastAsia="Calibri" w:cstheme="minorHAnsi"/>
              </w:rPr>
              <w:t>I</w:t>
            </w:r>
            <w:r w:rsidRPr="00D11933">
              <w:rPr>
                <w:rFonts w:eastAsia="Calibri" w:cstheme="minorHAnsi"/>
              </w:rPr>
              <w:t xml:space="preserve">n some </w:t>
            </w:r>
            <w:proofErr w:type="gramStart"/>
            <w:r w:rsidRPr="00D11933">
              <w:rPr>
                <w:rFonts w:eastAsia="Calibri" w:cstheme="minorHAnsi"/>
              </w:rPr>
              <w:t>cases</w:t>
            </w:r>
            <w:proofErr w:type="gramEnd"/>
            <w:r w:rsidRPr="00D11933">
              <w:rPr>
                <w:rFonts w:eastAsia="Calibri" w:cstheme="minorHAnsi"/>
              </w:rPr>
              <w:t xml:space="preserve"> consent may be required. </w:t>
            </w:r>
          </w:p>
          <w:p w14:paraId="1E572499" w14:textId="77777777" w:rsidR="00F1160B" w:rsidRPr="00954E04" w:rsidRDefault="00F1160B" w:rsidP="001F4698">
            <w:pPr>
              <w:jc w:val="both"/>
              <w:rPr>
                <w:rFonts w:eastAsia="Calibri" w:cstheme="minorHAnsi"/>
                <w:b/>
                <w:bCs/>
              </w:rPr>
            </w:pPr>
          </w:p>
          <w:p w14:paraId="1023CCAA" w14:textId="77777777" w:rsidR="00F1160B" w:rsidRPr="00D11933" w:rsidRDefault="00F1160B" w:rsidP="001F4698">
            <w:pPr>
              <w:jc w:val="both"/>
              <w:rPr>
                <w:rFonts w:eastAsia="Calibri" w:cstheme="minorHAnsi"/>
              </w:rPr>
            </w:pPr>
            <w:r w:rsidRPr="00954E04">
              <w:rPr>
                <w:rFonts w:eastAsia="Calibri" w:cstheme="minorHAnsi"/>
                <w:b/>
                <w:bCs/>
              </w:rPr>
              <w:t xml:space="preserve">Legal Basis – </w:t>
            </w:r>
            <w:r w:rsidRPr="00D11933">
              <w:rPr>
                <w:rFonts w:eastAsia="Calibri" w:cstheme="minorHAnsi"/>
              </w:rPr>
              <w:t>GDPR – Article 6 1 (f) legitimate interest</w:t>
            </w:r>
            <w:r>
              <w:rPr>
                <w:rFonts w:eastAsia="Calibri" w:cstheme="minorHAnsi"/>
              </w:rPr>
              <w:t xml:space="preserve"> 6 1 (c) Legal Obligation.</w:t>
            </w:r>
          </w:p>
          <w:p w14:paraId="486F4962" w14:textId="77777777" w:rsidR="00F1160B" w:rsidRPr="00D11933" w:rsidRDefault="00F1160B" w:rsidP="001F4698">
            <w:pPr>
              <w:jc w:val="both"/>
              <w:rPr>
                <w:rFonts w:eastAsia="Calibri" w:cstheme="minorHAnsi"/>
              </w:rPr>
            </w:pPr>
            <w:r w:rsidRPr="00D11933">
              <w:rPr>
                <w:rFonts w:eastAsia="Calibri" w:cstheme="minorHAnsi"/>
              </w:rPr>
              <w:t>Article 9 2 (</w:t>
            </w:r>
            <w:r>
              <w:rPr>
                <w:rFonts w:eastAsia="Calibri" w:cstheme="minorHAnsi"/>
              </w:rPr>
              <w:t>f</w:t>
            </w:r>
            <w:r w:rsidRPr="00D11933">
              <w:rPr>
                <w:rFonts w:eastAsia="Calibri" w:cstheme="minorHAnsi"/>
              </w:rPr>
              <w:t xml:space="preserve">) </w:t>
            </w:r>
            <w:r>
              <w:rPr>
                <w:rFonts w:eastAsia="Calibri" w:cstheme="minorHAnsi"/>
              </w:rPr>
              <w:t>requests for legal reasons</w:t>
            </w:r>
          </w:p>
          <w:p w14:paraId="705F1435" w14:textId="77777777" w:rsidR="00F1160B" w:rsidRPr="00954E04" w:rsidRDefault="00F1160B" w:rsidP="001F4698">
            <w:pPr>
              <w:jc w:val="both"/>
              <w:rPr>
                <w:rFonts w:eastAsia="Calibri" w:cstheme="minorHAnsi"/>
                <w:b/>
                <w:bCs/>
              </w:rPr>
            </w:pPr>
          </w:p>
          <w:p w14:paraId="0A972CC5" w14:textId="77777777"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Police Constabulary</w:t>
            </w:r>
          </w:p>
        </w:tc>
      </w:tr>
      <w:tr w:rsidR="00F1160B" w:rsidRPr="00954E04" w14:paraId="34865EA0" w14:textId="77777777" w:rsidTr="006F7ECE">
        <w:tc>
          <w:tcPr>
            <w:tcW w:w="2600" w:type="dxa"/>
          </w:tcPr>
          <w:p w14:paraId="7C6ACB4A" w14:textId="77777777" w:rsidR="00F1160B" w:rsidRPr="00954E04" w:rsidRDefault="00F1160B" w:rsidP="001F4698">
            <w:pPr>
              <w:rPr>
                <w:rFonts w:eastAsia="Calibri" w:cstheme="minorHAnsi"/>
                <w:bCs/>
              </w:rPr>
            </w:pPr>
            <w:r w:rsidRPr="00954E04">
              <w:rPr>
                <w:rFonts w:eastAsia="Calibri" w:cstheme="minorHAnsi"/>
                <w:bCs/>
              </w:rPr>
              <w:t>Coroner</w:t>
            </w:r>
          </w:p>
        </w:tc>
        <w:tc>
          <w:tcPr>
            <w:tcW w:w="8032" w:type="dxa"/>
          </w:tcPr>
          <w:p w14:paraId="2805C142"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w:t>
            </w:r>
            <w:r>
              <w:rPr>
                <w:rFonts w:eastAsia="Calibri" w:cstheme="minorHAnsi"/>
                <w:bCs/>
              </w:rPr>
              <w:t xml:space="preserve">relating to a patient </w:t>
            </w:r>
            <w:r w:rsidRPr="00954E04">
              <w:rPr>
                <w:rFonts w:eastAsia="Calibri" w:cstheme="minorHAnsi"/>
                <w:bCs/>
              </w:rPr>
              <w:t>may be shared with the coroner</w:t>
            </w:r>
            <w:r w:rsidRPr="00954E04">
              <w:rPr>
                <w:rFonts w:eastAsia="Calibri" w:cstheme="minorHAnsi"/>
                <w:b/>
                <w:bCs/>
              </w:rPr>
              <w:t xml:space="preserve"> </w:t>
            </w:r>
            <w:r w:rsidRPr="00D11933">
              <w:rPr>
                <w:rFonts w:eastAsia="Calibri" w:cstheme="minorHAnsi"/>
              </w:rPr>
              <w:t>upon request</w:t>
            </w:r>
            <w:r>
              <w:rPr>
                <w:rFonts w:eastAsia="Calibri" w:cstheme="minorHAnsi"/>
              </w:rPr>
              <w:t>.</w:t>
            </w:r>
          </w:p>
          <w:p w14:paraId="7FD3BFB0" w14:textId="77777777" w:rsidR="00F1160B" w:rsidRPr="00954E04" w:rsidRDefault="00F1160B" w:rsidP="001F4698">
            <w:pPr>
              <w:jc w:val="both"/>
              <w:rPr>
                <w:rFonts w:eastAsia="Calibri" w:cstheme="minorHAnsi"/>
                <w:b/>
                <w:bCs/>
              </w:rPr>
            </w:pPr>
          </w:p>
          <w:p w14:paraId="796DC469"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 Article 6 1 (c) Legal Obligation 9 2 (h) Health data</w:t>
            </w:r>
          </w:p>
          <w:p w14:paraId="0314EB8E" w14:textId="77777777" w:rsidR="00F1160B" w:rsidRPr="00954E04" w:rsidRDefault="00F1160B" w:rsidP="001F4698">
            <w:pPr>
              <w:jc w:val="both"/>
              <w:rPr>
                <w:rFonts w:eastAsia="Calibri" w:cstheme="minorHAnsi"/>
                <w:b/>
                <w:bCs/>
              </w:rPr>
            </w:pPr>
          </w:p>
          <w:p w14:paraId="549D605B" w14:textId="77777777"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The Coroner</w:t>
            </w:r>
          </w:p>
        </w:tc>
      </w:tr>
      <w:tr w:rsidR="00F1160B" w:rsidRPr="00954E04" w14:paraId="47845F54" w14:textId="77777777" w:rsidTr="006F7ECE">
        <w:tc>
          <w:tcPr>
            <w:tcW w:w="2600" w:type="dxa"/>
          </w:tcPr>
          <w:p w14:paraId="21E8E942" w14:textId="77777777" w:rsidR="00F1160B" w:rsidRPr="00954E04" w:rsidRDefault="00F1160B" w:rsidP="001F4698">
            <w:pPr>
              <w:rPr>
                <w:rFonts w:eastAsia="Calibri" w:cstheme="minorHAnsi"/>
                <w:bCs/>
              </w:rPr>
            </w:pPr>
            <w:r w:rsidRPr="00954E04">
              <w:rPr>
                <w:rFonts w:eastAsia="Calibri" w:cstheme="minorHAnsi"/>
                <w:bCs/>
              </w:rPr>
              <w:lastRenderedPageBreak/>
              <w:t>Private healthcare providers</w:t>
            </w:r>
          </w:p>
        </w:tc>
        <w:tc>
          <w:tcPr>
            <w:tcW w:w="8032" w:type="dxa"/>
          </w:tcPr>
          <w:p w14:paraId="7F49473D"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shared with private health care providers </w:t>
            </w:r>
            <w:proofErr w:type="gramStart"/>
            <w:r w:rsidRPr="00954E04">
              <w:rPr>
                <w:rFonts w:eastAsia="Calibri" w:cstheme="minorHAnsi"/>
                <w:bCs/>
              </w:rPr>
              <w:t>in order to</w:t>
            </w:r>
            <w:proofErr w:type="gramEnd"/>
            <w:r w:rsidRPr="00954E04">
              <w:rPr>
                <w:rFonts w:eastAsia="Calibri" w:cstheme="minorHAnsi"/>
                <w:bCs/>
              </w:rPr>
              <w:t xml:space="preserve">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393EED31" w14:textId="77777777" w:rsidR="00F1160B" w:rsidRPr="00954E04" w:rsidRDefault="00F1160B" w:rsidP="001F4698">
            <w:pPr>
              <w:jc w:val="both"/>
              <w:rPr>
                <w:rFonts w:eastAsia="Calibri" w:cstheme="minorHAnsi"/>
                <w:b/>
                <w:bCs/>
              </w:rPr>
            </w:pPr>
          </w:p>
          <w:p w14:paraId="3E1E385C" w14:textId="77777777" w:rsidR="00F1160B" w:rsidRPr="00954E04" w:rsidRDefault="00F1160B" w:rsidP="001F4698">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Consented and under contract between the patient and the provider</w:t>
            </w:r>
          </w:p>
          <w:p w14:paraId="2864E6CF" w14:textId="77777777" w:rsidR="00F1160B" w:rsidRPr="00954E04" w:rsidRDefault="00F1160B" w:rsidP="001F4698">
            <w:pPr>
              <w:jc w:val="both"/>
              <w:rPr>
                <w:rFonts w:eastAsia="Calibri" w:cstheme="minorHAnsi"/>
                <w:bCs/>
              </w:rPr>
            </w:pPr>
          </w:p>
          <w:p w14:paraId="41F74E51" w14:textId="77777777" w:rsidR="00F1160B" w:rsidRPr="00954E04" w:rsidRDefault="00F1160B" w:rsidP="001F4698">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Pr>
                <w:rFonts w:eastAsia="Calibri" w:cstheme="minorHAnsi"/>
                <w:bCs/>
              </w:rPr>
              <w:t>–</w:t>
            </w:r>
            <w:r w:rsidRPr="00092336">
              <w:rPr>
                <w:rFonts w:eastAsia="Calibri" w:cstheme="minorHAnsi"/>
                <w:bCs/>
                <w:color w:val="FF0000"/>
              </w:rPr>
              <w:t xml:space="preserve"> Private Health Care Providers including </w:t>
            </w:r>
            <w:r>
              <w:rPr>
                <w:rFonts w:eastAsia="Calibri" w:cstheme="minorHAnsi"/>
                <w:bCs/>
                <w:color w:val="FF0000"/>
              </w:rPr>
              <w:t>Emersons Green Hospital</w:t>
            </w:r>
          </w:p>
        </w:tc>
      </w:tr>
      <w:tr w:rsidR="00F1160B" w:rsidRPr="00954E04" w14:paraId="7E4B285A" w14:textId="77777777" w:rsidTr="006F7ECE">
        <w:tc>
          <w:tcPr>
            <w:tcW w:w="2600" w:type="dxa"/>
          </w:tcPr>
          <w:p w14:paraId="3C49F48E" w14:textId="77777777" w:rsidR="00F1160B" w:rsidRPr="00954E04" w:rsidRDefault="00F1160B" w:rsidP="001F4698">
            <w:pPr>
              <w:rPr>
                <w:rFonts w:eastAsia="Calibri" w:cstheme="minorHAnsi"/>
                <w:bCs/>
              </w:rPr>
            </w:pPr>
            <w:r w:rsidRPr="00954E04">
              <w:rPr>
                <w:rFonts w:eastAsia="Calibri" w:cstheme="minorHAnsi"/>
                <w:bCs/>
              </w:rPr>
              <w:t>Texting Service</w:t>
            </w:r>
          </w:p>
          <w:p w14:paraId="7C37B9A8" w14:textId="77777777" w:rsidR="00F1160B" w:rsidRPr="00954E04" w:rsidRDefault="00F1160B" w:rsidP="001F4698">
            <w:pPr>
              <w:rPr>
                <w:rFonts w:eastAsia="Calibri" w:cstheme="minorHAnsi"/>
                <w:bCs/>
              </w:rPr>
            </w:pPr>
          </w:p>
        </w:tc>
        <w:tc>
          <w:tcPr>
            <w:tcW w:w="8032" w:type="dxa"/>
          </w:tcPr>
          <w:p w14:paraId="00DA6C94"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texting service in order that text messages including appointment reminders, campaign messages related to specific </w:t>
            </w:r>
            <w:proofErr w:type="gramStart"/>
            <w:r w:rsidRPr="00954E04">
              <w:rPr>
                <w:rFonts w:eastAsia="Calibri" w:cstheme="minorHAnsi"/>
                <w:bCs/>
              </w:rPr>
              <w:t>patients</w:t>
            </w:r>
            <w:proofErr w:type="gramEnd"/>
            <w:r w:rsidRPr="00954E04">
              <w:rPr>
                <w:rFonts w:eastAsia="Calibri" w:cstheme="minorHAnsi"/>
                <w:bCs/>
              </w:rPr>
              <w:t xml:space="preserve"> health needs and direct messages to patients</w:t>
            </w:r>
          </w:p>
          <w:p w14:paraId="568417B2" w14:textId="77777777" w:rsidR="00F1160B" w:rsidRPr="00954E04" w:rsidRDefault="00F1160B" w:rsidP="001F4698">
            <w:pPr>
              <w:jc w:val="both"/>
              <w:rPr>
                <w:rFonts w:eastAsia="Calibri" w:cstheme="minorHAnsi"/>
                <w:b/>
                <w:bCs/>
              </w:rPr>
            </w:pPr>
          </w:p>
          <w:p w14:paraId="248DEEC5"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Pr>
                <w:rFonts w:eastAsia="Calibri" w:cstheme="minorHAnsi"/>
                <w:bCs/>
              </w:rPr>
              <w:t>GDPR Article 6 1 (b) Contract, Article 6 1 (e) Public task, Article 9 2 (h)</w:t>
            </w:r>
          </w:p>
          <w:p w14:paraId="740DB81B" w14:textId="77777777" w:rsidR="00F1160B" w:rsidRPr="00954E04" w:rsidRDefault="00F1160B" w:rsidP="001F4698">
            <w:pPr>
              <w:jc w:val="both"/>
              <w:rPr>
                <w:rFonts w:eastAsia="Calibri" w:cstheme="minorHAnsi"/>
                <w:b/>
                <w:bCs/>
              </w:rPr>
            </w:pPr>
          </w:p>
          <w:p w14:paraId="4D5CDB05" w14:textId="6AAC7A29" w:rsidR="00F1160B" w:rsidRPr="00954E04" w:rsidRDefault="00F1160B" w:rsidP="001F4698">
            <w:pPr>
              <w:jc w:val="both"/>
              <w:rPr>
                <w:rFonts w:eastAsia="Calibri" w:cstheme="minorHAnsi"/>
                <w:b/>
                <w:bCs/>
              </w:rPr>
            </w:pPr>
            <w:proofErr w:type="gramStart"/>
            <w:r w:rsidRPr="00954E04">
              <w:rPr>
                <w:rFonts w:eastAsia="Calibri" w:cstheme="minorHAnsi"/>
                <w:b/>
                <w:bCs/>
              </w:rPr>
              <w:t>Provider</w:t>
            </w:r>
            <w:r w:rsidR="00BF50A4">
              <w:rPr>
                <w:rFonts w:eastAsia="Calibri" w:cstheme="minorHAnsi"/>
                <w:b/>
                <w:bCs/>
              </w:rPr>
              <w:t>s</w:t>
            </w:r>
            <w:r w:rsidRPr="00954E04">
              <w:rPr>
                <w:rFonts w:eastAsia="Calibri" w:cstheme="minorHAnsi"/>
                <w:b/>
                <w:bCs/>
              </w:rPr>
              <w:t xml:space="preserve">  -</w:t>
            </w:r>
            <w:proofErr w:type="gramEnd"/>
            <w:r w:rsidRPr="00954E04">
              <w:rPr>
                <w:rFonts w:eastAsia="Calibri" w:cstheme="minorHAnsi"/>
                <w:b/>
                <w:bCs/>
              </w:rPr>
              <w:t xml:space="preserve"> </w:t>
            </w:r>
            <w:proofErr w:type="spellStart"/>
            <w:r w:rsidRPr="00985DF5">
              <w:rPr>
                <w:rFonts w:eastAsia="Calibri" w:cstheme="minorHAnsi"/>
                <w:bCs/>
                <w:color w:val="FF0000"/>
              </w:rPr>
              <w:t>AccuRx</w:t>
            </w:r>
            <w:proofErr w:type="spellEnd"/>
            <w:r w:rsidR="00BF50A4">
              <w:rPr>
                <w:rFonts w:eastAsia="Calibri" w:cstheme="minorHAnsi"/>
                <w:bCs/>
                <w:color w:val="FF0000"/>
              </w:rPr>
              <w:t>/</w:t>
            </w:r>
            <w:proofErr w:type="spellStart"/>
            <w:r w:rsidR="00BF50A4">
              <w:rPr>
                <w:rFonts w:eastAsia="Calibri" w:cstheme="minorHAnsi"/>
                <w:bCs/>
                <w:color w:val="FF0000"/>
              </w:rPr>
              <w:t>Patchs</w:t>
            </w:r>
            <w:proofErr w:type="spellEnd"/>
            <w:r w:rsidR="00BF50A4">
              <w:rPr>
                <w:rFonts w:eastAsia="Calibri" w:cstheme="minorHAnsi"/>
                <w:bCs/>
                <w:color w:val="FF0000"/>
              </w:rPr>
              <w:t>/Surgery Connect</w:t>
            </w:r>
          </w:p>
        </w:tc>
      </w:tr>
      <w:tr w:rsidR="00401387" w:rsidRPr="00954E04" w14:paraId="5FD75A10" w14:textId="77777777" w:rsidTr="006F7ECE">
        <w:tc>
          <w:tcPr>
            <w:tcW w:w="2600" w:type="dxa"/>
          </w:tcPr>
          <w:p w14:paraId="5120AE54" w14:textId="02F3DBCE" w:rsidR="00401387" w:rsidRPr="00954E04" w:rsidRDefault="00401387" w:rsidP="001F4698">
            <w:pPr>
              <w:rPr>
                <w:rFonts w:eastAsia="Calibri" w:cstheme="minorHAnsi"/>
                <w:bCs/>
              </w:rPr>
            </w:pPr>
            <w:r>
              <w:rPr>
                <w:rFonts w:eastAsia="Calibri" w:cstheme="minorHAnsi"/>
                <w:bCs/>
              </w:rPr>
              <w:t>N</w:t>
            </w:r>
            <w:r>
              <w:rPr>
                <w:rFonts w:eastAsia="Calibri"/>
                <w:bCs/>
              </w:rPr>
              <w:t>HS App for Messaging</w:t>
            </w:r>
          </w:p>
        </w:tc>
        <w:tc>
          <w:tcPr>
            <w:tcW w:w="8032" w:type="dxa"/>
          </w:tcPr>
          <w:p w14:paraId="6DCCAB5F" w14:textId="21479E45" w:rsidR="00401387" w:rsidRPr="00401387" w:rsidRDefault="00401387" w:rsidP="001F4698">
            <w:pPr>
              <w:jc w:val="both"/>
              <w:rPr>
                <w:rFonts w:eastAsia="Calibri" w:cstheme="minorHAnsi"/>
                <w:b/>
                <w:bCs/>
              </w:rPr>
            </w:pPr>
            <w:r w:rsidRPr="00401387">
              <w:rPr>
                <w:rStyle w:val="Emphasis"/>
                <w:rFonts w:eastAsia="Times New Roman" w:cstheme="minorHAnsi"/>
                <w:color w:val="000000" w:themeColor="text1"/>
              </w:rPr>
              <w:t xml:space="preserve">We use the NHS Account Messaging Service provided by NHS England to send you messages relating to your health and care. You need to be an NHS App user to receive these messages. Further information about the service can be found at the </w:t>
            </w:r>
            <w:hyperlink r:id="rId24" w:tgtFrame="_blank" w:history="1">
              <w:r w:rsidRPr="00401387">
                <w:rPr>
                  <w:rStyle w:val="Hyperlink"/>
                  <w:rFonts w:eastAsia="Times New Roman" w:cstheme="minorHAnsi"/>
                  <w:b/>
                  <w:bCs/>
                  <w:i/>
                  <w:iCs/>
                  <w:color w:val="000000" w:themeColor="text1"/>
                </w:rPr>
                <w:t>privacy notice for the NHS App</w:t>
              </w:r>
            </w:hyperlink>
            <w:r w:rsidRPr="00401387">
              <w:rPr>
                <w:rStyle w:val="Emphasis"/>
                <w:rFonts w:eastAsia="Times New Roman" w:cstheme="minorHAnsi"/>
                <w:color w:val="000000" w:themeColor="text1"/>
              </w:rPr>
              <w:t xml:space="preserve"> managed by NHS England.</w:t>
            </w:r>
          </w:p>
        </w:tc>
      </w:tr>
      <w:tr w:rsidR="00F1160B" w:rsidRPr="00954E04" w14:paraId="2AE2FF51" w14:textId="77777777" w:rsidTr="006F7ECE">
        <w:tc>
          <w:tcPr>
            <w:tcW w:w="2600" w:type="dxa"/>
            <w:hideMark/>
          </w:tcPr>
          <w:p w14:paraId="24580739" w14:textId="77777777" w:rsidR="00F1160B" w:rsidRPr="00954E04" w:rsidRDefault="00F1160B" w:rsidP="001F4698">
            <w:pPr>
              <w:rPr>
                <w:rFonts w:eastAsia="Calibri" w:cstheme="minorHAnsi"/>
                <w:bCs/>
              </w:rPr>
            </w:pPr>
            <w:r w:rsidRPr="00954E04">
              <w:rPr>
                <w:rFonts w:eastAsia="Calibri" w:cstheme="minorHAnsi"/>
                <w:bCs/>
              </w:rPr>
              <w:t>Remote consultation</w:t>
            </w:r>
          </w:p>
          <w:p w14:paraId="6019D95E" w14:textId="77777777" w:rsidR="00F1160B" w:rsidRPr="00954E04" w:rsidRDefault="00F1160B" w:rsidP="001F4698">
            <w:pPr>
              <w:rPr>
                <w:rFonts w:eastAsia="Calibri" w:cstheme="minorHAnsi"/>
                <w:bCs/>
              </w:rPr>
            </w:pPr>
            <w:r w:rsidRPr="00954E04">
              <w:rPr>
                <w:rFonts w:eastAsia="Calibri" w:cstheme="minorHAnsi"/>
                <w:bCs/>
              </w:rPr>
              <w:t>Including – Video Consultation</w:t>
            </w:r>
          </w:p>
          <w:p w14:paraId="5AB4C5CF" w14:textId="3FFA3576" w:rsidR="00F1160B" w:rsidRPr="00954E04" w:rsidRDefault="00F1160B" w:rsidP="001F4698">
            <w:pPr>
              <w:rPr>
                <w:rFonts w:ascii="Calibri" w:eastAsia="Calibri" w:hAnsi="Calibri" w:cstheme="minorHAnsi"/>
                <w:bCs/>
              </w:rPr>
            </w:pPr>
            <w:r w:rsidRPr="00954E04">
              <w:rPr>
                <w:rFonts w:eastAsia="Calibri" w:cstheme="minorHAnsi"/>
                <w:bCs/>
              </w:rPr>
              <w:t xml:space="preserve">Clinical </w:t>
            </w:r>
            <w:r w:rsidR="001F4C47" w:rsidRPr="00954E04">
              <w:rPr>
                <w:rFonts w:eastAsia="Calibri" w:cstheme="minorHAnsi"/>
                <w:bCs/>
              </w:rPr>
              <w:t>photography</w:t>
            </w:r>
            <w:r w:rsidR="001F4C47">
              <w:rPr>
                <w:rFonts w:eastAsia="Calibri" w:cstheme="minorHAnsi"/>
                <w:bCs/>
              </w:rPr>
              <w:t xml:space="preserve"> -</w:t>
            </w:r>
            <w:r w:rsidR="00706173">
              <w:rPr>
                <w:rFonts w:eastAsia="Calibri" w:cstheme="minorHAnsi"/>
                <w:bCs/>
              </w:rPr>
              <w:t xml:space="preserve"> Patient Triage System</w:t>
            </w:r>
          </w:p>
        </w:tc>
        <w:tc>
          <w:tcPr>
            <w:tcW w:w="8032" w:type="dxa"/>
          </w:tcPr>
          <w:p w14:paraId="64158E28" w14:textId="367CAD85" w:rsidR="00F1160B" w:rsidRPr="00954E04" w:rsidRDefault="00F1160B" w:rsidP="001F4698">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xml:space="preserve">– Personal information including images may be processed, stored and with the patients consent shared, </w:t>
            </w:r>
            <w:proofErr w:type="gramStart"/>
            <w:r w:rsidRPr="00954E04">
              <w:rPr>
                <w:rFonts w:eastAsia="Calibri" w:cstheme="minorHAnsi"/>
                <w:bCs/>
              </w:rPr>
              <w:t>in order to</w:t>
            </w:r>
            <w:proofErr w:type="gramEnd"/>
            <w:r w:rsidRPr="00954E04">
              <w:rPr>
                <w:rFonts w:eastAsia="Calibri" w:cstheme="minorHAnsi"/>
                <w:bCs/>
              </w:rPr>
              <w:t xml:space="preserve"> provide the patient with medical advice</w:t>
            </w:r>
            <w:r w:rsidR="00677FE2">
              <w:rPr>
                <w:rFonts w:eastAsia="Calibri" w:cstheme="minorHAnsi"/>
                <w:bCs/>
              </w:rPr>
              <w:t>.</w:t>
            </w:r>
            <w:r w:rsidRPr="00954E04">
              <w:rPr>
                <w:rFonts w:eastAsia="Calibri" w:cstheme="minorHAnsi"/>
                <w:bCs/>
              </w:rPr>
              <w:t xml:space="preserve"> </w:t>
            </w:r>
          </w:p>
          <w:p w14:paraId="29FB8D51" w14:textId="77777777" w:rsidR="00F1160B" w:rsidRPr="00954E04" w:rsidRDefault="00F1160B" w:rsidP="001F4698">
            <w:pPr>
              <w:jc w:val="both"/>
              <w:rPr>
                <w:rFonts w:eastAsia="Calibri" w:cstheme="minorHAnsi"/>
                <w:b/>
                <w:bCs/>
              </w:rPr>
            </w:pPr>
          </w:p>
          <w:p w14:paraId="32692EC6" w14:textId="71DAB977" w:rsidR="00F1160B" w:rsidRPr="00954E04" w:rsidRDefault="00F1160B" w:rsidP="001F4698">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sidR="00596DB4">
              <w:rPr>
                <w:rFonts w:eastAsia="Calibri" w:cstheme="minorHAnsi"/>
                <w:bCs/>
              </w:rPr>
              <w:t>necessary for the purposes of preventative or occupational medicine</w:t>
            </w:r>
          </w:p>
          <w:p w14:paraId="08342D50" w14:textId="77777777" w:rsidR="00F1160B" w:rsidRPr="00954E04" w:rsidRDefault="00F1160B" w:rsidP="001F4698">
            <w:pPr>
              <w:jc w:val="both"/>
              <w:rPr>
                <w:rFonts w:eastAsia="Calibri" w:cstheme="minorHAnsi"/>
                <w:bCs/>
              </w:rPr>
            </w:pPr>
          </w:p>
          <w:p w14:paraId="54BAFF32" w14:textId="65C5B373" w:rsidR="00F1160B" w:rsidRPr="00954E04" w:rsidRDefault="00F1160B" w:rsidP="001F4698">
            <w:pPr>
              <w:jc w:val="both"/>
              <w:rPr>
                <w:rFonts w:eastAsia="Calibri" w:cstheme="minorHAnsi"/>
                <w:b/>
                <w:bCs/>
              </w:rPr>
            </w:pPr>
            <w:r w:rsidRPr="00954E04">
              <w:rPr>
                <w:rFonts w:eastAsia="Calibri" w:cstheme="minorHAnsi"/>
                <w:bCs/>
              </w:rPr>
              <w:t xml:space="preserve">Patients </w:t>
            </w:r>
            <w:r w:rsidR="00E935C2">
              <w:rPr>
                <w:rFonts w:eastAsia="Calibri" w:cstheme="minorHAnsi"/>
                <w:bCs/>
              </w:rPr>
              <w:t xml:space="preserve">may be </w:t>
            </w:r>
            <w:r w:rsidR="001F4C47">
              <w:rPr>
                <w:rFonts w:eastAsia="Calibri" w:cstheme="minorHAnsi"/>
                <w:bCs/>
              </w:rPr>
              <w:t>videoed</w:t>
            </w:r>
            <w:r w:rsidR="00E935C2">
              <w:rPr>
                <w:rFonts w:eastAsia="Calibri" w:cstheme="minorHAnsi"/>
                <w:bCs/>
              </w:rPr>
              <w:t xml:space="preserve"> or asked to provide </w:t>
            </w:r>
            <w:r w:rsidR="001F4C47">
              <w:rPr>
                <w:rFonts w:eastAsia="Calibri" w:cstheme="minorHAnsi"/>
                <w:bCs/>
              </w:rPr>
              <w:t>photographs</w:t>
            </w:r>
            <w:r w:rsidR="00E935C2">
              <w:rPr>
                <w:rFonts w:eastAsia="Calibri" w:cstheme="minorHAnsi"/>
                <w:bCs/>
              </w:rPr>
              <w:t xml:space="preserve"> when using the patient triag</w:t>
            </w:r>
            <w:r w:rsidR="001F4C47">
              <w:rPr>
                <w:rFonts w:eastAsia="Calibri" w:cstheme="minorHAnsi"/>
                <w:bCs/>
              </w:rPr>
              <w:t xml:space="preserve">e online forms with consent. </w:t>
            </w:r>
            <w:r w:rsidRPr="00954E04">
              <w:rPr>
                <w:rFonts w:eastAsia="Calibri" w:cstheme="minorHAnsi"/>
                <w:bCs/>
              </w:rPr>
              <w:t>There are restrictions on what the practice can accept photographs of. No photographs of the full face, no intimate areas, no pictures of patients who cannot consent to the process. No</w:t>
            </w:r>
            <w:r w:rsidR="00E935C2">
              <w:rPr>
                <w:rFonts w:eastAsia="Calibri" w:cstheme="minorHAnsi"/>
                <w:bCs/>
              </w:rPr>
              <w:t xml:space="preserve"> identifiable</w:t>
            </w:r>
            <w:r w:rsidRPr="00954E04">
              <w:rPr>
                <w:rFonts w:eastAsia="Calibri" w:cstheme="minorHAnsi"/>
                <w:bCs/>
              </w:rPr>
              <w:t xml:space="preserve"> pictures of children.</w:t>
            </w:r>
          </w:p>
          <w:p w14:paraId="24DD16A7" w14:textId="77777777" w:rsidR="00F1160B" w:rsidRPr="00954E04" w:rsidRDefault="00F1160B" w:rsidP="001F4698">
            <w:pPr>
              <w:jc w:val="both"/>
              <w:rPr>
                <w:rFonts w:eastAsia="Calibri" w:cstheme="minorHAnsi"/>
                <w:b/>
                <w:bCs/>
              </w:rPr>
            </w:pPr>
          </w:p>
          <w:p w14:paraId="50BAD750" w14:textId="63C88A1C" w:rsidR="00F1160B" w:rsidRPr="00954E04" w:rsidRDefault="00F1160B" w:rsidP="001F4698">
            <w:pPr>
              <w:jc w:val="both"/>
              <w:rPr>
                <w:rFonts w:ascii="Calibri" w:eastAsia="Calibri" w:hAnsi="Calibri" w:cstheme="minorHAnsi"/>
                <w:bCs/>
              </w:rPr>
            </w:pPr>
            <w:r w:rsidRPr="00954E04">
              <w:rPr>
                <w:rFonts w:eastAsia="Calibri" w:cstheme="minorHAnsi"/>
                <w:b/>
                <w:bCs/>
              </w:rPr>
              <w:t xml:space="preserve">Processor </w:t>
            </w:r>
            <w:r w:rsidRPr="001A7B88">
              <w:rPr>
                <w:rFonts w:eastAsia="Calibri" w:cstheme="minorHAnsi"/>
                <w:b/>
                <w:bCs/>
                <w:color w:val="FF0000"/>
              </w:rPr>
              <w:t xml:space="preserve">– </w:t>
            </w:r>
            <w:proofErr w:type="spellStart"/>
            <w:r w:rsidR="00BF50A4" w:rsidRPr="00BF50A4">
              <w:rPr>
                <w:rFonts w:eastAsia="Calibri" w:cstheme="minorHAnsi"/>
                <w:color w:val="FF0000"/>
              </w:rPr>
              <w:t>Patchs</w:t>
            </w:r>
            <w:proofErr w:type="spellEnd"/>
            <w:r w:rsidRPr="001A7B88">
              <w:rPr>
                <w:rFonts w:eastAsia="Calibri" w:cstheme="minorHAnsi"/>
                <w:bCs/>
                <w:color w:val="FF0000"/>
              </w:rPr>
              <w:t xml:space="preserve">, </w:t>
            </w:r>
            <w:proofErr w:type="spellStart"/>
            <w:r w:rsidRPr="001A7B88">
              <w:rPr>
                <w:rFonts w:eastAsia="Calibri" w:cstheme="minorHAnsi"/>
                <w:bCs/>
                <w:color w:val="FF0000"/>
              </w:rPr>
              <w:t>AccuRx</w:t>
            </w:r>
            <w:proofErr w:type="spellEnd"/>
            <w:r w:rsidR="00BF50A4">
              <w:rPr>
                <w:rFonts w:eastAsia="Calibri" w:cstheme="minorHAnsi"/>
                <w:bCs/>
                <w:color w:val="FF0000"/>
              </w:rPr>
              <w:t>, Surgery Connect</w:t>
            </w:r>
          </w:p>
        </w:tc>
      </w:tr>
      <w:tr w:rsidR="00F1160B" w:rsidRPr="00954E04" w14:paraId="3140FC66" w14:textId="77777777" w:rsidTr="006F7ECE">
        <w:tc>
          <w:tcPr>
            <w:tcW w:w="2600" w:type="dxa"/>
          </w:tcPr>
          <w:p w14:paraId="61698570" w14:textId="77777777" w:rsidR="00F1160B" w:rsidRPr="00954E04" w:rsidRDefault="00F1160B" w:rsidP="001F4698">
            <w:pPr>
              <w:rPr>
                <w:rFonts w:eastAsia="Calibri" w:cstheme="minorHAnsi"/>
                <w:bCs/>
              </w:rPr>
            </w:pPr>
            <w:r w:rsidRPr="00954E04">
              <w:rPr>
                <w:rFonts w:eastAsia="Calibri" w:cstheme="minorHAnsi"/>
                <w:bCs/>
              </w:rPr>
              <w:t>MDT meetings</w:t>
            </w:r>
          </w:p>
        </w:tc>
        <w:tc>
          <w:tcPr>
            <w:tcW w:w="8032" w:type="dxa"/>
          </w:tcPr>
          <w:p w14:paraId="283110AD" w14:textId="77777777" w:rsidR="00F1160B" w:rsidRDefault="00F1160B" w:rsidP="001F4698">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proofErr w:type="gramStart"/>
            <w:r>
              <w:rPr>
                <w:rFonts w:cstheme="minorHAnsi"/>
                <w:shd w:val="clear" w:color="auto" w:fill="FFFFFF"/>
              </w:rPr>
              <w:t>long term</w:t>
            </w:r>
            <w:proofErr w:type="gramEnd"/>
            <w:r>
              <w:rPr>
                <w:rFonts w:cstheme="minorHAnsi"/>
                <w:shd w:val="clear" w:color="auto" w:fill="FFFFFF"/>
              </w:rPr>
              <w:t xml:space="preserve"> conditions, such as diabetes, the practice participates in meetings with staff from other agencies involved in providing care, to help plan the best way to provide care to patients with these conditions.</w:t>
            </w:r>
          </w:p>
          <w:p w14:paraId="7D598167" w14:textId="77777777" w:rsidR="00F1160B" w:rsidRDefault="00F1160B" w:rsidP="001F4698">
            <w:pPr>
              <w:pStyle w:val="NoSpacing"/>
              <w:jc w:val="both"/>
              <w:rPr>
                <w:rFonts w:cstheme="minorHAnsi"/>
                <w:shd w:val="clear" w:color="auto" w:fill="FFFFFF"/>
              </w:rPr>
            </w:pPr>
          </w:p>
          <w:p w14:paraId="6DC65456" w14:textId="77777777" w:rsidR="00F1160B" w:rsidRPr="00954E04" w:rsidRDefault="00F1160B" w:rsidP="001F4698">
            <w:pPr>
              <w:jc w:val="both"/>
              <w:rPr>
                <w:rFonts w:ascii="Calibri" w:eastAsia="Calibri" w:hAnsi="Calibri" w:cstheme="minorHAnsi"/>
                <w:b/>
                <w:bCs/>
              </w:rPr>
            </w:pPr>
            <w:r>
              <w:rPr>
                <w:rFonts w:eastAsia="Calibri" w:cstheme="minorHAnsi"/>
                <w:bCs/>
              </w:rPr>
              <w:t>The practice may use</w:t>
            </w:r>
            <w:r w:rsidRPr="00954E04">
              <w:rPr>
                <w:rFonts w:eastAsia="Calibri" w:cstheme="minorHAnsi"/>
                <w:bCs/>
              </w:rPr>
              <w:t xml:space="preserve"> </w:t>
            </w:r>
            <w:r>
              <w:rPr>
                <w:rFonts w:eastAsia="Calibri" w:cstheme="minorHAnsi"/>
                <w:bCs/>
              </w:rPr>
              <w:t xml:space="preserve">a </w:t>
            </w:r>
            <w:r w:rsidRPr="00954E04">
              <w:rPr>
                <w:rFonts w:eastAsia="Calibri" w:cstheme="minorHAnsi"/>
                <w:bCs/>
              </w:rPr>
              <w:t>secure video meet</w:t>
            </w:r>
            <w:r>
              <w:rPr>
                <w:rFonts w:eastAsia="Calibri" w:cstheme="minorHAnsi"/>
                <w:bCs/>
              </w:rPr>
              <w:t>ing platform to discuss patient</w:t>
            </w:r>
            <w:r w:rsidRPr="00954E04">
              <w:rPr>
                <w:rFonts w:eastAsia="Calibri" w:cstheme="minorHAnsi"/>
                <w:bCs/>
              </w:rPr>
              <w:t xml:space="preserve"> needs</w:t>
            </w:r>
            <w:r>
              <w:rPr>
                <w:rFonts w:eastAsia="Calibri" w:cstheme="minorHAnsi"/>
                <w:bCs/>
              </w:rPr>
              <w:t>.</w:t>
            </w:r>
            <w:r w:rsidRPr="00954E04">
              <w:rPr>
                <w:rFonts w:eastAsia="Calibri" w:cstheme="minorHAnsi"/>
                <w:bCs/>
              </w:rPr>
              <w:t xml:space="preserve"> </w:t>
            </w:r>
          </w:p>
          <w:p w14:paraId="6C9E5443" w14:textId="77777777" w:rsidR="00F1160B" w:rsidRPr="00954E04" w:rsidRDefault="00F1160B" w:rsidP="001F4698">
            <w:pPr>
              <w:jc w:val="both"/>
              <w:rPr>
                <w:rFonts w:eastAsia="Calibri" w:cstheme="minorHAnsi"/>
                <w:b/>
                <w:bCs/>
              </w:rPr>
            </w:pPr>
          </w:p>
          <w:p w14:paraId="11137345"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3239EB52" w14:textId="77777777" w:rsidR="00F1160B" w:rsidRPr="00954E04" w:rsidRDefault="00F1160B" w:rsidP="001F4698">
            <w:pPr>
              <w:jc w:val="both"/>
              <w:rPr>
                <w:rFonts w:eastAsia="Calibri" w:cstheme="minorHAnsi"/>
                <w:b/>
                <w:bCs/>
              </w:rPr>
            </w:pPr>
          </w:p>
          <w:p w14:paraId="730566AD" w14:textId="352CAD1A"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Microsoft Teams</w:t>
            </w:r>
          </w:p>
        </w:tc>
      </w:tr>
      <w:tr w:rsidR="00F1160B" w:rsidRPr="00954E04" w14:paraId="6FE8BFFD" w14:textId="77777777" w:rsidTr="006F7ECE">
        <w:tc>
          <w:tcPr>
            <w:tcW w:w="2600" w:type="dxa"/>
            <w:hideMark/>
          </w:tcPr>
          <w:p w14:paraId="251FB125" w14:textId="77777777" w:rsidR="00F1160B" w:rsidRPr="0053543D" w:rsidRDefault="00F1160B" w:rsidP="001F4698">
            <w:pPr>
              <w:rPr>
                <w:rFonts w:ascii="Calibri" w:hAnsi="Calibri" w:cs="Calibri"/>
                <w:color w:val="212121"/>
                <w:lang w:eastAsia="en-GB"/>
              </w:rPr>
            </w:pPr>
            <w:r w:rsidRPr="0053543D">
              <w:rPr>
                <w:color w:val="212121"/>
                <w:lang w:eastAsia="en-GB"/>
              </w:rPr>
              <w:t>COVID-19</w:t>
            </w:r>
          </w:p>
          <w:p w14:paraId="4BDB94FC" w14:textId="77777777" w:rsidR="00F1160B" w:rsidRPr="00954E04" w:rsidRDefault="00F1160B" w:rsidP="001F4698">
            <w:pPr>
              <w:rPr>
                <w:rFonts w:ascii="Calibri" w:hAnsi="Calibri" w:cs="Calibri"/>
                <w:color w:val="212121"/>
                <w:lang w:eastAsia="en-GB"/>
              </w:rPr>
            </w:pPr>
            <w:r w:rsidRPr="0053543D">
              <w:rPr>
                <w:color w:val="212121"/>
                <w:lang w:eastAsia="en-GB"/>
              </w:rPr>
              <w:t>Research and Planning</w:t>
            </w:r>
          </w:p>
        </w:tc>
        <w:tc>
          <w:tcPr>
            <w:tcW w:w="8032" w:type="dxa"/>
          </w:tcPr>
          <w:p w14:paraId="41EF5865" w14:textId="77777777" w:rsidR="00F1160B" w:rsidRPr="00954E04" w:rsidRDefault="00F1160B" w:rsidP="001F4698">
            <w:pPr>
              <w:rPr>
                <w:rFonts w:ascii="Calibri" w:hAnsi="Calibri" w:cs="Calibri"/>
                <w:color w:val="212121"/>
                <w:lang w:eastAsia="en-GB"/>
              </w:rPr>
            </w:pPr>
            <w:r w:rsidRPr="00954E04">
              <w:rPr>
                <w:b/>
                <w:bCs/>
                <w:color w:val="212121"/>
                <w:lang w:eastAsia="en-GB"/>
              </w:rPr>
              <w:t>Purpose</w:t>
            </w:r>
            <w:r w:rsidRPr="00954E04">
              <w:rPr>
                <w:color w:val="212121"/>
                <w:lang w:eastAsia="en-GB"/>
              </w:rPr>
              <w:t xml:space="preserve"> – To</w:t>
            </w:r>
            <w:r>
              <w:rPr>
                <w:color w:val="212121"/>
                <w:lang w:eastAsia="en-GB"/>
              </w:rPr>
              <w:t xml:space="preserve"> understand the risks to public health, trends and prevent the spread of infections such as Covid-19 the government has</w:t>
            </w:r>
            <w:r w:rsidRPr="00954E04">
              <w:rPr>
                <w:color w:val="212121"/>
                <w:lang w:eastAsia="en-GB"/>
              </w:rPr>
              <w:t xml:space="preserve"> enable</w:t>
            </w:r>
            <w:r>
              <w:rPr>
                <w:color w:val="212121"/>
                <w:lang w:eastAsia="en-GB"/>
              </w:rPr>
              <w:t xml:space="preserve">d </w:t>
            </w:r>
            <w:proofErr w:type="gramStart"/>
            <w:r>
              <w:rPr>
                <w:color w:val="212121"/>
                <w:lang w:eastAsia="en-GB"/>
              </w:rPr>
              <w:t>a number of</w:t>
            </w:r>
            <w:proofErr w:type="gramEnd"/>
            <w:r>
              <w:rPr>
                <w:color w:val="212121"/>
                <w:lang w:eastAsia="en-GB"/>
              </w:rPr>
              <w:t xml:space="preserve"> initiatives which include</w:t>
            </w:r>
            <w:r w:rsidRPr="00954E04">
              <w:rPr>
                <w:color w:val="212121"/>
                <w:lang w:eastAsia="en-GB"/>
              </w:rPr>
              <w:t xml:space="preserve"> research and planning during the Covid-19 pandemic </w:t>
            </w:r>
            <w:r>
              <w:rPr>
                <w:color w:val="212121"/>
                <w:lang w:eastAsia="en-GB"/>
              </w:rPr>
              <w:t xml:space="preserve">which may include </w:t>
            </w:r>
            <w:r w:rsidRPr="00954E04">
              <w:rPr>
                <w:color w:val="212121"/>
                <w:lang w:eastAsia="en-GB"/>
              </w:rPr>
              <w:t xml:space="preserve">the collection of </w:t>
            </w:r>
            <w:r>
              <w:rPr>
                <w:color w:val="212121"/>
                <w:lang w:eastAsia="en-GB"/>
              </w:rPr>
              <w:t>p</w:t>
            </w:r>
            <w:r w:rsidRPr="00954E04">
              <w:rPr>
                <w:color w:val="212121"/>
                <w:lang w:eastAsia="en-GB"/>
              </w:rPr>
              <w:t xml:space="preserve">ersonal confidential data </w:t>
            </w:r>
            <w:r>
              <w:rPr>
                <w:color w:val="212121"/>
                <w:lang w:eastAsia="en-GB"/>
              </w:rPr>
              <w:t xml:space="preserve">has been necessary. This is to assist with the </w:t>
            </w:r>
            <w:r w:rsidRPr="00954E04">
              <w:rPr>
                <w:color w:val="212121"/>
                <w:lang w:eastAsia="en-GB"/>
              </w:rPr>
              <w:t>diagnosis, testing, self-isolating, fitness to work, treatment medical</w:t>
            </w:r>
            <w:r>
              <w:rPr>
                <w:color w:val="212121"/>
                <w:lang w:eastAsia="en-GB"/>
              </w:rPr>
              <w:t xml:space="preserve">, </w:t>
            </w:r>
            <w:r w:rsidRPr="00954E04">
              <w:rPr>
                <w:color w:val="212121"/>
                <w:lang w:eastAsia="en-GB"/>
              </w:rPr>
              <w:t>social interventions and recovery from Covid-19.</w:t>
            </w:r>
          </w:p>
          <w:p w14:paraId="161EF429" w14:textId="77777777" w:rsidR="00F1160B" w:rsidRPr="00954E04" w:rsidRDefault="00F1160B" w:rsidP="001F4698">
            <w:pPr>
              <w:rPr>
                <w:color w:val="212121"/>
                <w:lang w:eastAsia="en-GB"/>
              </w:rPr>
            </w:pPr>
          </w:p>
          <w:p w14:paraId="3C8977BA" w14:textId="77777777" w:rsidR="00F1160B" w:rsidRDefault="00F1160B" w:rsidP="001F4698">
            <w:pPr>
              <w:rPr>
                <w:color w:val="212121"/>
                <w:lang w:eastAsia="en-GB"/>
              </w:rPr>
            </w:pPr>
            <w:r w:rsidRPr="00954E04">
              <w:rPr>
                <w:b/>
                <w:bCs/>
                <w:color w:val="212121"/>
                <w:lang w:eastAsia="en-GB"/>
              </w:rPr>
              <w:t>Legal Basis</w:t>
            </w:r>
            <w:r w:rsidRPr="00954E04">
              <w:rPr>
                <w:color w:val="212121"/>
                <w:lang w:eastAsia="en-GB"/>
              </w:rPr>
              <w:t xml:space="preserve"> - Notice under Regulation 3(4) of the Health Service (Control of Patient Information) Regulations 2002 (COPI), which were made under sections 60 (now section 251 of the NHS Act 2006) and 64 of the Health and Social Care Act 2001. </w:t>
            </w:r>
          </w:p>
          <w:p w14:paraId="00C2E235" w14:textId="77777777" w:rsidR="00F1160B" w:rsidRDefault="00F1160B" w:rsidP="001F4698">
            <w:pPr>
              <w:rPr>
                <w:color w:val="212121"/>
                <w:lang w:eastAsia="en-GB"/>
              </w:rPr>
            </w:pPr>
          </w:p>
          <w:p w14:paraId="4F6CB13E" w14:textId="77777777" w:rsidR="00F1160B" w:rsidRDefault="00F1160B" w:rsidP="001F4698">
            <w:hyperlink r:id="rId25" w:history="1">
              <w:r>
                <w:rPr>
                  <w:rStyle w:val="Hyperlink"/>
                </w:rPr>
                <w:t>https://www.gov.uk/government/publications/coronavirus-covid-19-notification-of-data-controllers-to-share-information/coronavirus-covid-19-notice-under-regulation-34-of-the-health-service-control-of-patient-information-regulations-2002-biobank</w:t>
              </w:r>
            </w:hyperlink>
          </w:p>
          <w:p w14:paraId="17D874E3" w14:textId="77777777" w:rsidR="00F1160B" w:rsidRDefault="00F1160B" w:rsidP="001F4698">
            <w:pPr>
              <w:rPr>
                <w:color w:val="212121"/>
                <w:lang w:eastAsia="en-GB"/>
              </w:rPr>
            </w:pPr>
          </w:p>
          <w:p w14:paraId="6608F3D7" w14:textId="77777777" w:rsidR="00F1160B" w:rsidRDefault="00F1160B" w:rsidP="001F4698">
            <w:hyperlink r:id="rId26" w:history="1">
              <w:r>
                <w:rPr>
                  <w:rStyle w:val="Hyperlink"/>
                </w:rPr>
                <w:t>https://www.gov.uk/government/publications/coronavirus-covid-19-notification-of-data-controllers-to-share-information</w:t>
              </w:r>
            </w:hyperlink>
          </w:p>
          <w:p w14:paraId="007F74F9" w14:textId="77777777" w:rsidR="00F1160B" w:rsidRPr="00954E04" w:rsidRDefault="00F1160B" w:rsidP="001F4698">
            <w:pPr>
              <w:rPr>
                <w:color w:val="212121"/>
                <w:lang w:eastAsia="en-GB"/>
              </w:rPr>
            </w:pPr>
          </w:p>
          <w:p w14:paraId="34B71D38" w14:textId="77777777" w:rsidR="00F1160B" w:rsidRPr="00954E04" w:rsidRDefault="00F1160B" w:rsidP="001F4698">
            <w:pPr>
              <w:rPr>
                <w:rFonts w:ascii="Calibri" w:hAnsi="Calibri" w:cs="Calibri"/>
                <w:color w:val="212121"/>
                <w:lang w:eastAsia="en-GB"/>
              </w:rPr>
            </w:pPr>
            <w:r w:rsidRPr="00954E04">
              <w:rPr>
                <w:b/>
                <w:bCs/>
                <w:color w:val="212121"/>
                <w:lang w:eastAsia="en-GB"/>
              </w:rPr>
              <w:t>Provider</w:t>
            </w:r>
            <w:r w:rsidRPr="00954E04">
              <w:rPr>
                <w:color w:val="212121"/>
                <w:lang w:eastAsia="en-GB"/>
              </w:rPr>
              <w:t xml:space="preserve"> </w:t>
            </w:r>
            <w:r>
              <w:rPr>
                <w:color w:val="212121"/>
                <w:lang w:eastAsia="en-GB"/>
              </w:rPr>
              <w:t>–</w:t>
            </w:r>
            <w:r w:rsidRPr="00954E04">
              <w:rPr>
                <w:color w:val="212121"/>
                <w:lang w:eastAsia="en-GB"/>
              </w:rPr>
              <w:t xml:space="preserve"> </w:t>
            </w:r>
            <w:proofErr w:type="spellStart"/>
            <w:r w:rsidRPr="00954E04">
              <w:rPr>
                <w:color w:val="212121"/>
                <w:lang w:eastAsia="en-GB"/>
              </w:rPr>
              <w:t>BioBank</w:t>
            </w:r>
            <w:proofErr w:type="spellEnd"/>
            <w:r>
              <w:rPr>
                <w:color w:val="212121"/>
                <w:lang w:eastAsia="en-GB"/>
              </w:rPr>
              <w:t>, NHS Digital, NHS England, other organisations included in the roll out of vaccinations, treatment and care of patients suffering with Covid-19</w:t>
            </w:r>
          </w:p>
        </w:tc>
      </w:tr>
      <w:tr w:rsidR="00F1160B" w:rsidRPr="00954E04" w14:paraId="6639BB6B" w14:textId="77777777" w:rsidTr="006F7ECE">
        <w:tc>
          <w:tcPr>
            <w:tcW w:w="2600" w:type="dxa"/>
          </w:tcPr>
          <w:p w14:paraId="4F1A3FAA" w14:textId="77777777" w:rsidR="00F1160B" w:rsidRPr="00954E04" w:rsidRDefault="00F1160B" w:rsidP="001F4698">
            <w:r w:rsidRPr="00954E04">
              <w:lastRenderedPageBreak/>
              <w:t>General Practice Extraction Service (GPES)</w:t>
            </w:r>
          </w:p>
          <w:p w14:paraId="3D092A75" w14:textId="77777777" w:rsidR="00F1160B" w:rsidRPr="00954E04" w:rsidRDefault="00F1160B" w:rsidP="00F1160B">
            <w:pPr>
              <w:numPr>
                <w:ilvl w:val="0"/>
                <w:numId w:val="23"/>
              </w:numPr>
              <w:contextualSpacing/>
            </w:pPr>
            <w:r w:rsidRPr="00954E04">
              <w:t xml:space="preserve">At risk </w:t>
            </w:r>
            <w:proofErr w:type="gramStart"/>
            <w:r w:rsidRPr="00954E04">
              <w:t>patients</w:t>
            </w:r>
            <w:proofErr w:type="gramEnd"/>
            <w:r w:rsidRPr="00954E04">
              <w:t xml:space="preserve"> data collection Version 3</w:t>
            </w:r>
          </w:p>
          <w:p w14:paraId="23AEB235" w14:textId="77777777" w:rsidR="00F1160B" w:rsidRPr="00954E04" w:rsidRDefault="00F1160B" w:rsidP="00F1160B">
            <w:pPr>
              <w:numPr>
                <w:ilvl w:val="0"/>
                <w:numId w:val="23"/>
              </w:numPr>
              <w:contextualSpacing/>
            </w:pPr>
            <w:r w:rsidRPr="00954E04">
              <w:t>CVDPREVENT Audit</w:t>
            </w:r>
          </w:p>
          <w:p w14:paraId="7FF75DB6" w14:textId="77777777" w:rsidR="00F1160B" w:rsidRPr="00954E04" w:rsidRDefault="00F1160B" w:rsidP="00F1160B">
            <w:pPr>
              <w:numPr>
                <w:ilvl w:val="0"/>
                <w:numId w:val="23"/>
              </w:numPr>
              <w:contextualSpacing/>
            </w:pPr>
            <w:r w:rsidRPr="00954E04">
              <w:t>Physical Health Checks for people with Severe Mental Illness</w:t>
            </w:r>
          </w:p>
        </w:tc>
        <w:tc>
          <w:tcPr>
            <w:tcW w:w="8032" w:type="dxa"/>
          </w:tcPr>
          <w:p w14:paraId="4FD313BD" w14:textId="77777777" w:rsidR="00F1160B" w:rsidRPr="00954E04" w:rsidRDefault="00F1160B" w:rsidP="001F4698">
            <w:r w:rsidRPr="00954E04">
              <w:rPr>
                <w:b/>
                <w:bCs/>
              </w:rPr>
              <w:t>Purpose –</w:t>
            </w:r>
            <w:r w:rsidRPr="00954E04">
              <w:t xml:space="preserve"> </w:t>
            </w:r>
            <w:r w:rsidRPr="0053543D">
              <w:t>GP practices are required to provide data extraction of their patient</w:t>
            </w:r>
            <w:r>
              <w:t>s’</w:t>
            </w:r>
            <w:r w:rsidRPr="0053543D">
              <w:t xml:space="preserve"> personal confidential information</w:t>
            </w:r>
            <w:r w:rsidRPr="00954E04">
              <w:t xml:space="preserve"> for various purposes </w:t>
            </w:r>
            <w:r>
              <w:t>to</w:t>
            </w:r>
            <w:r w:rsidRPr="00954E04">
              <w:t xml:space="preserve"> NHS Digital. The objective of this data collection is on an ongoing basis to identify patients registered at General Practices who fit within a </w:t>
            </w:r>
            <w:proofErr w:type="gramStart"/>
            <w:r w:rsidRPr="00954E04">
              <w:t>certain criteria</w:t>
            </w:r>
            <w:proofErr w:type="gramEnd"/>
            <w:r w:rsidRPr="00954E04">
              <w:t xml:space="preserve">, </w:t>
            </w:r>
            <w:proofErr w:type="gramStart"/>
            <w:r w:rsidRPr="00954E04">
              <w:t>in order to</w:t>
            </w:r>
            <w:proofErr w:type="gramEnd"/>
            <w:r w:rsidRPr="00954E04">
              <w:t xml:space="preserve"> monitor and either provide direct care, or prevent serious harm to those patients. Below is a list of the purposes for the data </w:t>
            </w:r>
            <w:proofErr w:type="gramStart"/>
            <w:r w:rsidRPr="00954E04">
              <w:t>extraction,</w:t>
            </w:r>
            <w:proofErr w:type="gramEnd"/>
            <w:r w:rsidRPr="00954E04">
              <w:t xml:space="preserve"> by using the link you can find out the detail behind each data extraction and how your information will be used to inform this essential work:  </w:t>
            </w:r>
          </w:p>
          <w:p w14:paraId="6FA926FA" w14:textId="77777777" w:rsidR="00F1160B" w:rsidRPr="00954E04" w:rsidRDefault="00F1160B" w:rsidP="001F4698"/>
          <w:p w14:paraId="4749458C" w14:textId="77777777" w:rsidR="00F1160B" w:rsidRPr="00954E04" w:rsidRDefault="00F1160B" w:rsidP="00F1160B">
            <w:pPr>
              <w:numPr>
                <w:ilvl w:val="0"/>
                <w:numId w:val="24"/>
              </w:numPr>
              <w:contextualSpacing/>
            </w:pPr>
            <w:hyperlink r:id="rId27" w:history="1">
              <w:r>
                <w:rPr>
                  <w:color w:val="0000FF" w:themeColor="hyperlink"/>
                  <w:u w:val="single"/>
                </w:rPr>
                <w:t>https://digital.nhs.uk/about-nhs-digital/corporate-information-and-documents/directions-and-data-provision-notices/data-provision-notices-dpns/covid-19-at-risk-patients-data-provision-notice</w:t>
              </w:r>
            </w:hyperlink>
          </w:p>
          <w:p w14:paraId="60FDE818" w14:textId="77777777" w:rsidR="00F1160B" w:rsidRPr="00954E04" w:rsidRDefault="00F1160B" w:rsidP="001F4698">
            <w:pPr>
              <w:contextualSpacing/>
            </w:pPr>
          </w:p>
          <w:p w14:paraId="07BDD191" w14:textId="77777777" w:rsidR="00F1160B" w:rsidRPr="00954E04" w:rsidRDefault="00F1160B" w:rsidP="00F1160B">
            <w:pPr>
              <w:numPr>
                <w:ilvl w:val="0"/>
                <w:numId w:val="24"/>
              </w:numPr>
              <w:contextualSpacing/>
            </w:pPr>
            <w:hyperlink r:id="rId28" w:history="1">
              <w:r>
                <w:rPr>
                  <w:color w:val="0000FF" w:themeColor="hyperlink"/>
                  <w:u w:val="single"/>
                </w:rPr>
                <w:t>https://digital.nhs.uk/about-nhs-digital/corporate-information-and-documents/directions-and-data-provision-notices/data-provision-notices-dpns/cardiovascular-disease-prevention-audit</w:t>
              </w:r>
            </w:hyperlink>
          </w:p>
          <w:p w14:paraId="181D49EC" w14:textId="77777777" w:rsidR="00F1160B" w:rsidRPr="00954E04" w:rsidRDefault="00F1160B" w:rsidP="001F4698"/>
          <w:p w14:paraId="36A99696" w14:textId="77777777" w:rsidR="00F1160B" w:rsidRPr="00954E04" w:rsidRDefault="00F1160B" w:rsidP="00F1160B">
            <w:pPr>
              <w:numPr>
                <w:ilvl w:val="0"/>
                <w:numId w:val="24"/>
              </w:numPr>
              <w:contextualSpacing/>
            </w:pPr>
            <w:hyperlink r:id="rId29" w:history="1">
              <w:r w:rsidRPr="001A7B88">
                <w:rPr>
                  <w:rStyle w:val="Hyperlink"/>
                </w:rPr>
                <w:t>https://digital.nhs.uk/about-nhs-digital/corporate-information-and-documents/directions-and-data-provision-notices/data-provision-notices-dpns/physical-health-checks-severe-mental-illness?</w:t>
              </w:r>
            </w:hyperlink>
          </w:p>
          <w:p w14:paraId="2302C6A5" w14:textId="77777777" w:rsidR="00F1160B" w:rsidRPr="00954E04" w:rsidRDefault="00F1160B" w:rsidP="001F4698"/>
          <w:p w14:paraId="3C8B6CBA" w14:textId="77777777" w:rsidR="00F1160B" w:rsidRDefault="00F1160B" w:rsidP="001F4698">
            <w:r w:rsidRPr="00954E04">
              <w:rPr>
                <w:b/>
                <w:bCs/>
              </w:rPr>
              <w:t>Legal Basis -</w:t>
            </w:r>
            <w:r w:rsidRPr="00954E04">
              <w:t xml:space="preserve"> All GP Practices in England are legally required to share data with NHS Digital for this purpose under section 259(1)(a) and (5) of the 2012 Act</w:t>
            </w:r>
          </w:p>
          <w:p w14:paraId="4BD6EBAB" w14:textId="77777777" w:rsidR="00F1160B" w:rsidRPr="00954E04" w:rsidRDefault="00F1160B" w:rsidP="001F4698"/>
          <w:p w14:paraId="0F1BDFA2" w14:textId="77777777" w:rsidR="00F1160B" w:rsidRPr="00954E04" w:rsidRDefault="00F1160B" w:rsidP="001F4698">
            <w:pPr>
              <w:rPr>
                <w:color w:val="212121"/>
                <w:lang w:eastAsia="en-GB"/>
              </w:rPr>
            </w:pPr>
            <w:r w:rsidRPr="00954E04">
              <w:rPr>
                <w:color w:val="212121"/>
                <w:lang w:eastAsia="en-GB"/>
              </w:rPr>
              <w:t xml:space="preserve">Further detailed legal basis can be found in each link. </w:t>
            </w:r>
          </w:p>
          <w:p w14:paraId="3B5EFB88" w14:textId="77777777" w:rsidR="00F1160B" w:rsidRPr="00954E04" w:rsidRDefault="00F1160B" w:rsidP="001F4698">
            <w:pPr>
              <w:rPr>
                <w:color w:val="212121"/>
                <w:lang w:eastAsia="en-GB"/>
              </w:rPr>
            </w:pPr>
          </w:p>
          <w:p w14:paraId="45E4544B" w14:textId="77777777" w:rsidR="00F1160B" w:rsidRPr="00954E04" w:rsidRDefault="00F1160B" w:rsidP="001F4698">
            <w:r w:rsidRPr="00954E04">
              <w:t xml:space="preserve">Any objections to this data collection should be made directly to NHS Digital.  </w:t>
            </w:r>
            <w:hyperlink r:id="rId30" w:history="1">
              <w:r w:rsidRPr="00954E04">
                <w:rPr>
                  <w:color w:val="0000FF" w:themeColor="hyperlink"/>
                  <w:u w:val="single"/>
                </w:rPr>
                <w:t>enquiries@nhsdigital.nhs.uk</w:t>
              </w:r>
            </w:hyperlink>
          </w:p>
          <w:p w14:paraId="63828A73" w14:textId="77777777" w:rsidR="00F1160B" w:rsidRPr="00954E04" w:rsidRDefault="00F1160B" w:rsidP="001F4698"/>
          <w:p w14:paraId="22064960" w14:textId="77777777" w:rsidR="00F1160B" w:rsidRPr="00954E04" w:rsidRDefault="00F1160B" w:rsidP="001F4698">
            <w:r w:rsidRPr="00954E04">
              <w:rPr>
                <w:b/>
                <w:bCs/>
              </w:rPr>
              <w:t>Processor –</w:t>
            </w:r>
            <w:r w:rsidRPr="00954E04">
              <w:t xml:space="preserve"> </w:t>
            </w:r>
            <w:r w:rsidRPr="0029194E">
              <w:rPr>
                <w:color w:val="FF0000"/>
              </w:rPr>
              <w:t>NHS Digital or NHS X</w:t>
            </w:r>
          </w:p>
        </w:tc>
      </w:tr>
      <w:tr w:rsidR="00F1160B" w:rsidRPr="00954E04" w14:paraId="7A547B18" w14:textId="77777777" w:rsidTr="006F7ECE">
        <w:tc>
          <w:tcPr>
            <w:tcW w:w="2600" w:type="dxa"/>
          </w:tcPr>
          <w:p w14:paraId="4FD7E604" w14:textId="77777777" w:rsidR="00F1160B" w:rsidRPr="00954E04" w:rsidRDefault="00F1160B" w:rsidP="001F4698">
            <w:r w:rsidRPr="00954E04">
              <w:t>Medication/Prescribing</w:t>
            </w:r>
          </w:p>
        </w:tc>
        <w:tc>
          <w:tcPr>
            <w:tcW w:w="8032" w:type="dxa"/>
          </w:tcPr>
          <w:p w14:paraId="28A001BE" w14:textId="77777777" w:rsidR="00F1160B" w:rsidRPr="00954E04" w:rsidRDefault="00F1160B" w:rsidP="001F4698">
            <w:pPr>
              <w:rPr>
                <w:bCs/>
              </w:rPr>
            </w:pPr>
            <w:r>
              <w:rPr>
                <w:b/>
                <w:bCs/>
              </w:rPr>
              <w:t>Purpose</w:t>
            </w:r>
            <w:r w:rsidRPr="00954E04">
              <w:rPr>
                <w:b/>
                <w:bCs/>
              </w:rPr>
              <w:t xml:space="preserve">: </w:t>
            </w:r>
            <w:r w:rsidRPr="00954E04">
              <w:rPr>
                <w:bCs/>
              </w:rPr>
              <w:t xml:space="preserve">Prescriptions containing personal identifiable and health data will be shared with chemists/pharmacies, </w:t>
            </w:r>
            <w:proofErr w:type="gramStart"/>
            <w:r w:rsidRPr="00954E04">
              <w:rPr>
                <w:bCs/>
              </w:rPr>
              <w:t>in order to</w:t>
            </w:r>
            <w:proofErr w:type="gramEnd"/>
            <w:r w:rsidRPr="00954E04">
              <w:rPr>
                <w:bCs/>
              </w:rPr>
              <w:t xml:space="preserve"> provide patients with essential medication or treatment as their health needs dictate. This process is achieved either by </w:t>
            </w:r>
            <w:proofErr w:type="gramStart"/>
            <w:r w:rsidRPr="00954E04">
              <w:rPr>
                <w:bCs/>
              </w:rPr>
              <w:t>face to face</w:t>
            </w:r>
            <w:proofErr w:type="gramEnd"/>
            <w:r w:rsidRPr="00954E04">
              <w:rPr>
                <w:bCs/>
              </w:rPr>
              <w:t xml:space="preserve"> contact with the patient or electronically.</w:t>
            </w:r>
            <w:r w:rsidRPr="00954E04">
              <w:rPr>
                <w:b/>
                <w:bCs/>
              </w:rPr>
              <w:t xml:space="preserve"> </w:t>
            </w:r>
            <w:r w:rsidRPr="00954E04">
              <w:rPr>
                <w:bCs/>
              </w:rPr>
              <w:t xml:space="preserve">Where patients have specified a nominated </w:t>
            </w:r>
            <w:proofErr w:type="gramStart"/>
            <w:r w:rsidRPr="00954E04">
              <w:rPr>
                <w:bCs/>
              </w:rPr>
              <w:t>pharmacy</w:t>
            </w:r>
            <w:proofErr w:type="gramEnd"/>
            <w:r w:rsidRPr="00954E04">
              <w:rPr>
                <w:bCs/>
              </w:rPr>
              <w:t xml:space="preserve">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medication </w:t>
            </w:r>
          </w:p>
          <w:p w14:paraId="1D6FAB25" w14:textId="77777777" w:rsidR="00F1160B" w:rsidRPr="00954E04" w:rsidRDefault="00F1160B" w:rsidP="001F4698">
            <w:pPr>
              <w:rPr>
                <w:bCs/>
              </w:rPr>
            </w:pPr>
          </w:p>
          <w:p w14:paraId="60056B1A" w14:textId="77777777" w:rsidR="00F1160B" w:rsidRPr="00954E04" w:rsidRDefault="00F1160B" w:rsidP="001F4698">
            <w:pPr>
              <w:rPr>
                <w:rFonts w:eastAsia="Calibri" w:cstheme="minorHAnsi"/>
                <w:bCs/>
              </w:rPr>
            </w:pPr>
            <w:r w:rsidRPr="00954E04">
              <w:rPr>
                <w:b/>
                <w:bCs/>
              </w:rPr>
              <w:t xml:space="preserve">Legal </w:t>
            </w:r>
            <w:proofErr w:type="gramStart"/>
            <w:r w:rsidRPr="00954E04">
              <w:rPr>
                <w:b/>
                <w:bCs/>
              </w:rPr>
              <w:t>Basis :</w:t>
            </w:r>
            <w:proofErr w:type="gramEnd"/>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4AEABB48" w14:textId="77777777" w:rsidR="00F1160B" w:rsidRPr="00954E04" w:rsidRDefault="00F1160B" w:rsidP="001F4698">
            <w:pPr>
              <w:rPr>
                <w:rFonts w:eastAsia="Calibri" w:cstheme="minorHAnsi"/>
                <w:bCs/>
              </w:rPr>
            </w:pPr>
          </w:p>
          <w:p w14:paraId="2A1F9625" w14:textId="77777777" w:rsidR="00F1160B" w:rsidRPr="00954E04" w:rsidRDefault="00F1160B" w:rsidP="001F4698">
            <w:pPr>
              <w:rPr>
                <w:rFonts w:eastAsia="Calibri" w:cstheme="minorHAnsi"/>
                <w:bCs/>
              </w:rPr>
            </w:pPr>
            <w:r w:rsidRPr="00954E04">
              <w:rPr>
                <w:rFonts w:eastAsia="Calibri" w:cstheme="minorHAnsi"/>
                <w:bCs/>
              </w:rPr>
              <w:t>Patients will be required to nominate a preferred pharmacy.</w:t>
            </w:r>
          </w:p>
          <w:p w14:paraId="18CFCCE1" w14:textId="77777777" w:rsidR="00F1160B" w:rsidRPr="00954E04" w:rsidRDefault="00F1160B" w:rsidP="001F4698">
            <w:pPr>
              <w:rPr>
                <w:rFonts w:eastAsia="Calibri" w:cstheme="minorHAnsi"/>
                <w:bCs/>
              </w:rPr>
            </w:pPr>
          </w:p>
          <w:p w14:paraId="76F3997E" w14:textId="77777777" w:rsidR="00F1160B" w:rsidRPr="00954E04" w:rsidRDefault="00F1160B" w:rsidP="001F4698">
            <w:pPr>
              <w:rPr>
                <w:b/>
                <w:bCs/>
              </w:rPr>
            </w:pPr>
            <w:r w:rsidRPr="00954E04">
              <w:rPr>
                <w:rFonts w:eastAsia="Calibri" w:cstheme="minorHAnsi"/>
                <w:b/>
                <w:bCs/>
              </w:rPr>
              <w:t>Processor</w:t>
            </w:r>
            <w:r w:rsidRPr="00954E04">
              <w:rPr>
                <w:rFonts w:eastAsia="Calibri" w:cstheme="minorHAnsi"/>
                <w:bCs/>
              </w:rPr>
              <w:t xml:space="preserve"> – </w:t>
            </w:r>
            <w:r w:rsidRPr="0029194E">
              <w:rPr>
                <w:rFonts w:eastAsia="Calibri" w:cstheme="minorHAnsi"/>
                <w:bCs/>
                <w:color w:val="FF0000"/>
              </w:rPr>
              <w:t>Pharmacy of choice</w:t>
            </w:r>
          </w:p>
        </w:tc>
      </w:tr>
      <w:tr w:rsidR="004F2B84" w:rsidRPr="00954E04" w14:paraId="27F27818" w14:textId="77777777" w:rsidTr="006F7ECE">
        <w:tc>
          <w:tcPr>
            <w:tcW w:w="2600" w:type="dxa"/>
          </w:tcPr>
          <w:p w14:paraId="5664D4C2" w14:textId="7C508B3A" w:rsidR="004F2B84" w:rsidRPr="00954E04" w:rsidRDefault="00DD696F" w:rsidP="001F4698">
            <w:r>
              <w:lastRenderedPageBreak/>
              <w:t>Dictation Aid for Generating Letters and referrals</w:t>
            </w:r>
          </w:p>
        </w:tc>
        <w:tc>
          <w:tcPr>
            <w:tcW w:w="8032" w:type="dxa"/>
          </w:tcPr>
          <w:p w14:paraId="1AAF4EFF" w14:textId="77777777" w:rsidR="004F2B84" w:rsidRDefault="004F2B84" w:rsidP="001F4698">
            <w:pPr>
              <w:rPr>
                <w:rFonts w:cstheme="minorHAnsi"/>
                <w:color w:val="000000" w:themeColor="text1"/>
                <w:spacing w:val="2"/>
                <w:shd w:val="clear" w:color="auto" w:fill="FFFFFF"/>
              </w:rPr>
            </w:pPr>
            <w:proofErr w:type="gramStart"/>
            <w:r>
              <w:rPr>
                <w:b/>
                <w:bCs/>
              </w:rPr>
              <w:t>Purpose :</w:t>
            </w:r>
            <w:proofErr w:type="gramEnd"/>
            <w:r>
              <w:rPr>
                <w:b/>
                <w:bCs/>
              </w:rPr>
              <w:t xml:space="preserve"> </w:t>
            </w:r>
            <w:proofErr w:type="spellStart"/>
            <w:r w:rsidRPr="004F2B84">
              <w:rPr>
                <w:rFonts w:cstheme="minorHAnsi"/>
                <w:color w:val="000000" w:themeColor="text1"/>
                <w:spacing w:val="2"/>
                <w:shd w:val="clear" w:color="auto" w:fill="FFFFFF"/>
              </w:rPr>
              <w:t>Lexacom</w:t>
            </w:r>
            <w:proofErr w:type="spellEnd"/>
            <w:r w:rsidRPr="004F2B84">
              <w:rPr>
                <w:rFonts w:cstheme="minorHAnsi"/>
                <w:color w:val="000000" w:themeColor="text1"/>
                <w:spacing w:val="2"/>
                <w:shd w:val="clear" w:color="auto" w:fill="FFFFFF"/>
              </w:rPr>
              <w:t xml:space="preserve"> is used for dictating patient records and generating letters</w:t>
            </w:r>
            <w:r>
              <w:rPr>
                <w:rFonts w:cstheme="minorHAnsi"/>
                <w:color w:val="000000" w:themeColor="text1"/>
                <w:spacing w:val="2"/>
                <w:shd w:val="clear" w:color="auto" w:fill="FFFFFF"/>
              </w:rPr>
              <w:t xml:space="preserve"> and </w:t>
            </w:r>
            <w:proofErr w:type="gramStart"/>
            <w:r>
              <w:rPr>
                <w:rFonts w:cstheme="minorHAnsi"/>
                <w:color w:val="000000" w:themeColor="text1"/>
                <w:spacing w:val="2"/>
                <w:shd w:val="clear" w:color="auto" w:fill="FFFFFF"/>
              </w:rPr>
              <w:t xml:space="preserve">referrals </w:t>
            </w:r>
            <w:r w:rsidRPr="004F2B84">
              <w:rPr>
                <w:rFonts w:cstheme="minorHAnsi"/>
                <w:color w:val="000000" w:themeColor="text1"/>
                <w:spacing w:val="2"/>
                <w:shd w:val="clear" w:color="auto" w:fill="FFFFFF"/>
              </w:rPr>
              <w:t xml:space="preserve"> for</w:t>
            </w:r>
            <w:proofErr w:type="gramEnd"/>
            <w:r w:rsidRPr="004F2B84">
              <w:rPr>
                <w:rFonts w:cstheme="minorHAnsi"/>
                <w:color w:val="000000" w:themeColor="text1"/>
                <w:spacing w:val="2"/>
                <w:shd w:val="clear" w:color="auto" w:fill="FFFFFF"/>
              </w:rPr>
              <w:t xml:space="preserve"> medical purposes only</w:t>
            </w:r>
            <w:r w:rsidR="00DD696F">
              <w:rPr>
                <w:rFonts w:cstheme="minorHAnsi"/>
                <w:color w:val="000000" w:themeColor="text1"/>
                <w:spacing w:val="2"/>
                <w:shd w:val="clear" w:color="auto" w:fill="FFFFFF"/>
              </w:rPr>
              <w:t>.</w:t>
            </w:r>
          </w:p>
          <w:p w14:paraId="1FB6F0FE" w14:textId="77777777" w:rsidR="00DD696F" w:rsidRDefault="00DD696F" w:rsidP="001F4698">
            <w:pPr>
              <w:rPr>
                <w:rFonts w:cstheme="minorHAnsi"/>
                <w:b/>
                <w:bCs/>
                <w:color w:val="000000" w:themeColor="text1"/>
                <w:spacing w:val="2"/>
                <w:shd w:val="clear" w:color="auto" w:fill="FFFFFF"/>
              </w:rPr>
            </w:pPr>
          </w:p>
          <w:p w14:paraId="4847F553" w14:textId="77777777" w:rsidR="00DD696F" w:rsidRPr="00954E04" w:rsidRDefault="00DD696F" w:rsidP="00DD696F">
            <w:pPr>
              <w:rPr>
                <w:rFonts w:eastAsia="Calibri" w:cstheme="minorHAnsi"/>
                <w:bCs/>
              </w:rPr>
            </w:pPr>
            <w:r w:rsidRPr="00954E04">
              <w:rPr>
                <w:b/>
                <w:bCs/>
              </w:rPr>
              <w:t xml:space="preserve">Legal </w:t>
            </w:r>
            <w:proofErr w:type="gramStart"/>
            <w:r w:rsidRPr="00954E04">
              <w:rPr>
                <w:b/>
                <w:bCs/>
              </w:rPr>
              <w:t>Basis :</w:t>
            </w:r>
            <w:proofErr w:type="gramEnd"/>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285929C" w14:textId="77777777" w:rsidR="00DD696F" w:rsidRPr="00954E04" w:rsidRDefault="00DD696F" w:rsidP="00DD696F">
            <w:pPr>
              <w:rPr>
                <w:rFonts w:eastAsia="Calibri" w:cstheme="minorHAnsi"/>
                <w:bCs/>
              </w:rPr>
            </w:pPr>
          </w:p>
          <w:p w14:paraId="75430A63" w14:textId="10F33528" w:rsidR="00DD696F" w:rsidRDefault="00DD696F" w:rsidP="00DD696F">
            <w:pPr>
              <w:rPr>
                <w:b/>
                <w:bCs/>
              </w:rPr>
            </w:pPr>
            <w:r w:rsidRPr="00954E04">
              <w:rPr>
                <w:rFonts w:eastAsia="Calibri" w:cstheme="minorHAnsi"/>
                <w:b/>
                <w:bCs/>
              </w:rPr>
              <w:t>Processor</w:t>
            </w:r>
            <w:r w:rsidRPr="00954E04">
              <w:rPr>
                <w:rFonts w:eastAsia="Calibri" w:cstheme="minorHAnsi"/>
                <w:bCs/>
              </w:rPr>
              <w:t xml:space="preserve"> – </w:t>
            </w:r>
            <w:proofErr w:type="spellStart"/>
            <w:r>
              <w:rPr>
                <w:rFonts w:eastAsia="Calibri" w:cstheme="minorHAnsi"/>
                <w:bCs/>
                <w:color w:val="FF0000"/>
              </w:rPr>
              <w:t>Lexacom</w:t>
            </w:r>
            <w:proofErr w:type="spellEnd"/>
          </w:p>
        </w:tc>
      </w:tr>
      <w:tr w:rsidR="00F1160B" w:rsidRPr="00954E04" w14:paraId="5CC40376" w14:textId="77777777" w:rsidTr="006F7ECE">
        <w:tc>
          <w:tcPr>
            <w:tcW w:w="2600" w:type="dxa"/>
          </w:tcPr>
          <w:p w14:paraId="16033F88" w14:textId="77777777" w:rsidR="00F1160B" w:rsidRPr="00760EF7" w:rsidRDefault="00F1160B" w:rsidP="001F4698">
            <w:r w:rsidRPr="001A7B88">
              <w:t>Professional Training</w:t>
            </w:r>
          </w:p>
        </w:tc>
        <w:tc>
          <w:tcPr>
            <w:tcW w:w="8032" w:type="dxa"/>
          </w:tcPr>
          <w:p w14:paraId="15A908F8" w14:textId="77777777" w:rsidR="00F1160B" w:rsidRPr="00760EF7" w:rsidRDefault="00F1160B" w:rsidP="001F4698">
            <w:pPr>
              <w:rPr>
                <w:b/>
                <w:bCs/>
              </w:rPr>
            </w:pPr>
            <w:r w:rsidRPr="00760EF7">
              <w:rPr>
                <w:b/>
                <w:bCs/>
              </w:rPr>
              <w:t xml:space="preserve">Purpose – </w:t>
            </w:r>
            <w:r w:rsidRPr="00760EF7">
              <w:rPr>
                <w:bCs/>
              </w:rPr>
              <w:t xml:space="preserve">We are a GP training surgery. On occasion you may be asked if you are happy to be seen by one of our GP registrars. You may also be asked if you would be happy to have a consultation recorded for training purposes. These recordings will be shared and discussed with training GPs at the surgery, </w:t>
            </w:r>
            <w:proofErr w:type="gramStart"/>
            <w:r w:rsidRPr="00760EF7">
              <w:rPr>
                <w:bCs/>
              </w:rPr>
              <w:t>and also</w:t>
            </w:r>
            <w:proofErr w:type="gramEnd"/>
            <w:r w:rsidRPr="00760EF7">
              <w:rPr>
                <w:bCs/>
              </w:rPr>
              <w:t xml:space="preserve"> with moderators at the RCGP and HEE.</w:t>
            </w:r>
          </w:p>
          <w:p w14:paraId="10C9CD4A" w14:textId="77777777" w:rsidR="00F1160B" w:rsidRPr="00760EF7" w:rsidRDefault="00F1160B" w:rsidP="001F4698">
            <w:pPr>
              <w:rPr>
                <w:b/>
                <w:bCs/>
              </w:rPr>
            </w:pPr>
          </w:p>
          <w:p w14:paraId="28D55664" w14:textId="77777777" w:rsidR="00F1160B" w:rsidRPr="00760EF7" w:rsidRDefault="00F1160B" w:rsidP="001F4698">
            <w:pPr>
              <w:rPr>
                <w:b/>
                <w:bCs/>
              </w:rPr>
            </w:pPr>
            <w:r w:rsidRPr="00760EF7">
              <w:rPr>
                <w:b/>
                <w:bCs/>
              </w:rPr>
              <w:t xml:space="preserve">Legal Basis – </w:t>
            </w:r>
            <w:r w:rsidRPr="00760EF7">
              <w:rPr>
                <w:bCs/>
              </w:rPr>
              <w:t>6 1 (a) consent, patients will be asked if they wish to take part in training sessions.</w:t>
            </w:r>
          </w:p>
          <w:p w14:paraId="1B60113F" w14:textId="77777777" w:rsidR="00F1160B" w:rsidRPr="00760EF7" w:rsidRDefault="00F1160B" w:rsidP="001F4698">
            <w:pPr>
              <w:rPr>
                <w:bCs/>
              </w:rPr>
            </w:pPr>
            <w:r w:rsidRPr="00760EF7">
              <w:rPr>
                <w:b/>
                <w:bCs/>
              </w:rPr>
              <w:t>9 2 (a) -</w:t>
            </w:r>
            <w:r w:rsidRPr="00760EF7">
              <w:rPr>
                <w:bCs/>
              </w:rPr>
              <w:t xml:space="preserve"> explicit consent will be required when making recordings of consultations</w:t>
            </w:r>
          </w:p>
          <w:p w14:paraId="4F826C56" w14:textId="77777777" w:rsidR="00F1160B" w:rsidRPr="00760EF7" w:rsidRDefault="00F1160B" w:rsidP="001F4698">
            <w:pPr>
              <w:rPr>
                <w:bCs/>
              </w:rPr>
            </w:pPr>
          </w:p>
          <w:p w14:paraId="5982FFE6" w14:textId="77777777" w:rsidR="00F1160B" w:rsidRPr="00760EF7" w:rsidRDefault="00F1160B" w:rsidP="001F4698">
            <w:pPr>
              <w:rPr>
                <w:bCs/>
              </w:rPr>
            </w:pPr>
            <w:r w:rsidRPr="00760EF7">
              <w:rPr>
                <w:bCs/>
              </w:rPr>
              <w:t xml:space="preserve">Recordings remain the control of the GP </w:t>
            </w:r>
            <w:proofErr w:type="gramStart"/>
            <w:r w:rsidRPr="00760EF7">
              <w:rPr>
                <w:bCs/>
              </w:rPr>
              <w:t>practice</w:t>
            </w:r>
            <w:proofErr w:type="gramEnd"/>
            <w:r w:rsidRPr="00760EF7">
              <w:rPr>
                <w:bCs/>
              </w:rPr>
              <w:t xml:space="preserve"> and they will delete all recordings from the secure site once they are no longer required.</w:t>
            </w:r>
          </w:p>
          <w:p w14:paraId="11A00089" w14:textId="77777777" w:rsidR="00F1160B" w:rsidRPr="00760EF7" w:rsidRDefault="00F1160B" w:rsidP="001F4698">
            <w:pPr>
              <w:rPr>
                <w:bCs/>
              </w:rPr>
            </w:pPr>
          </w:p>
          <w:p w14:paraId="4241436A" w14:textId="13D4763F" w:rsidR="00F1160B" w:rsidRPr="00703C18" w:rsidRDefault="00F1160B" w:rsidP="001F4698">
            <w:pPr>
              <w:rPr>
                <w:bCs/>
              </w:rPr>
            </w:pPr>
            <w:r w:rsidRPr="00760EF7">
              <w:rPr>
                <w:b/>
                <w:bCs/>
              </w:rPr>
              <w:t>Processor</w:t>
            </w:r>
            <w:r w:rsidRPr="00760EF7">
              <w:rPr>
                <w:bCs/>
              </w:rPr>
              <w:t xml:space="preserve"> – </w:t>
            </w:r>
            <w:r w:rsidRPr="0029194E">
              <w:rPr>
                <w:bCs/>
                <w:color w:val="FF0000"/>
              </w:rPr>
              <w:t>RCGP, HEE</w:t>
            </w:r>
          </w:p>
        </w:tc>
      </w:tr>
      <w:tr w:rsidR="00F1160B" w:rsidRPr="00954E04" w14:paraId="09B0BA43" w14:textId="77777777" w:rsidTr="006F7ECE">
        <w:trPr>
          <w:trHeight w:val="3912"/>
        </w:trPr>
        <w:tc>
          <w:tcPr>
            <w:tcW w:w="2600" w:type="dxa"/>
          </w:tcPr>
          <w:p w14:paraId="66C5AA6B" w14:textId="77777777" w:rsidR="00F1160B" w:rsidRPr="00760EF7" w:rsidRDefault="00F1160B" w:rsidP="001F4698">
            <w:r w:rsidRPr="001A7B88">
              <w:t>Telephony</w:t>
            </w:r>
          </w:p>
        </w:tc>
        <w:tc>
          <w:tcPr>
            <w:tcW w:w="8032" w:type="dxa"/>
          </w:tcPr>
          <w:p w14:paraId="4827C1EF" w14:textId="77777777" w:rsidR="00F1160B" w:rsidRPr="00760EF7" w:rsidRDefault="00F1160B" w:rsidP="001F4698">
            <w:pPr>
              <w:rPr>
                <w:bCs/>
              </w:rPr>
            </w:pPr>
            <w:r w:rsidRPr="00760EF7">
              <w:rPr>
                <w:b/>
                <w:bCs/>
              </w:rPr>
              <w:t xml:space="preserve">Purpose – </w:t>
            </w:r>
            <w:r w:rsidRPr="00760EF7">
              <w:rPr>
                <w:bCs/>
              </w:rPr>
              <w:t xml:space="preserve">The practice </w:t>
            </w:r>
            <w:proofErr w:type="gramStart"/>
            <w:r w:rsidRPr="00760EF7">
              <w:rPr>
                <w:bCs/>
              </w:rPr>
              <w:t>use</w:t>
            </w:r>
            <w:proofErr w:type="gramEnd"/>
            <w:r w:rsidRPr="00760EF7">
              <w:rPr>
                <w:bCs/>
              </w:rPr>
              <w:t xml:space="preserve"> an </w:t>
            </w:r>
            <w:proofErr w:type="gramStart"/>
            <w:r w:rsidRPr="00760EF7">
              <w:rPr>
                <w:bCs/>
              </w:rPr>
              <w:t>internet based</w:t>
            </w:r>
            <w:proofErr w:type="gramEnd"/>
            <w:r w:rsidRPr="00760EF7">
              <w:rPr>
                <w:bCs/>
              </w:rPr>
              <w:t xml:space="preserve"> telephony system that </w:t>
            </w:r>
            <w:proofErr w:type="gramStart"/>
            <w:r>
              <w:rPr>
                <w:bCs/>
              </w:rPr>
              <w:t>has the ability to</w:t>
            </w:r>
            <w:proofErr w:type="gramEnd"/>
            <w:r>
              <w:rPr>
                <w:bCs/>
              </w:rPr>
              <w:t xml:space="preserve"> </w:t>
            </w:r>
            <w:r w:rsidRPr="00760EF7">
              <w:rPr>
                <w:bCs/>
              </w:rPr>
              <w:t>record telephone calls, patients will have the right to decline recordings of calls as is their individual right. The calls will be held on the external server for a duration of 3 years unless requested for them to be removed sooner. The telephone system has been commissioned to assist with the high volume and management of calls into the surgery, which in turn will enable a better service to patients.</w:t>
            </w:r>
          </w:p>
          <w:p w14:paraId="3847B95A" w14:textId="77777777" w:rsidR="00F1160B" w:rsidRPr="00760EF7" w:rsidRDefault="00F1160B" w:rsidP="001F4698">
            <w:pPr>
              <w:rPr>
                <w:bCs/>
              </w:rPr>
            </w:pPr>
          </w:p>
          <w:p w14:paraId="329E8F22" w14:textId="77777777" w:rsidR="00F1160B" w:rsidRPr="00760EF7" w:rsidRDefault="00F1160B" w:rsidP="001F4698">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07E5D23D" w14:textId="77777777" w:rsidR="00F1160B" w:rsidRPr="00760EF7" w:rsidRDefault="00F1160B" w:rsidP="001F4698">
            <w:pPr>
              <w:rPr>
                <w:rFonts w:eastAsia="Calibri" w:cstheme="minorHAnsi"/>
                <w:bCs/>
              </w:rPr>
            </w:pPr>
            <w:r w:rsidRPr="00760EF7">
              <w:rPr>
                <w:rFonts w:eastAsia="Calibri" w:cstheme="minorHAnsi"/>
                <w:bCs/>
              </w:rPr>
              <w:t>Article 6(1)(e); “necessary… in the exercise of official authority vested in the controller’ And Article 9(2)(h) Health data as stated below</w:t>
            </w:r>
          </w:p>
          <w:p w14:paraId="16BF1B32" w14:textId="77777777" w:rsidR="00F1160B" w:rsidRPr="00760EF7" w:rsidRDefault="00F1160B" w:rsidP="001F4698">
            <w:pPr>
              <w:rPr>
                <w:bCs/>
              </w:rPr>
            </w:pPr>
          </w:p>
          <w:p w14:paraId="3C830702" w14:textId="0FAD1A52" w:rsidR="00F1160B" w:rsidRPr="00760EF7" w:rsidRDefault="00F1160B" w:rsidP="001F4698">
            <w:pPr>
              <w:rPr>
                <w:bCs/>
              </w:rPr>
            </w:pPr>
            <w:r w:rsidRPr="00760EF7">
              <w:rPr>
                <w:b/>
                <w:bCs/>
              </w:rPr>
              <w:t xml:space="preserve">Provider – </w:t>
            </w:r>
            <w:r w:rsidR="00BF50A4" w:rsidRPr="00BF50A4">
              <w:rPr>
                <w:color w:val="FF0000"/>
              </w:rPr>
              <w:t>Surgery Connect</w:t>
            </w:r>
          </w:p>
        </w:tc>
      </w:tr>
      <w:tr w:rsidR="00F1160B" w:rsidRPr="00954E04" w14:paraId="707DE929" w14:textId="77777777" w:rsidTr="006F7ECE">
        <w:tc>
          <w:tcPr>
            <w:tcW w:w="2600" w:type="dxa"/>
          </w:tcPr>
          <w:p w14:paraId="5BE64A58" w14:textId="77777777" w:rsidR="00F1160B" w:rsidRPr="00954E04" w:rsidRDefault="00F1160B" w:rsidP="001F4698">
            <w:r w:rsidRPr="00954E04">
              <w:t>Learning Disability Mortality Programme</w:t>
            </w:r>
          </w:p>
          <w:p w14:paraId="2CBF000A" w14:textId="77777777" w:rsidR="00F1160B" w:rsidRPr="00954E04" w:rsidRDefault="00F1160B" w:rsidP="001F4698">
            <w:proofErr w:type="spellStart"/>
            <w:r w:rsidRPr="00954E04">
              <w:t>LeDer</w:t>
            </w:r>
            <w:proofErr w:type="spellEnd"/>
          </w:p>
        </w:tc>
        <w:tc>
          <w:tcPr>
            <w:tcW w:w="8032" w:type="dxa"/>
          </w:tcPr>
          <w:p w14:paraId="367152F4" w14:textId="77777777" w:rsidR="00F1160B" w:rsidRPr="00954E04" w:rsidRDefault="00F1160B" w:rsidP="001F4698">
            <w:pPr>
              <w:rPr>
                <w:b/>
                <w:bCs/>
              </w:rPr>
            </w:pPr>
            <w:proofErr w:type="gramStart"/>
            <w:r w:rsidRPr="00954E04">
              <w:rPr>
                <w:b/>
                <w:bCs/>
              </w:rPr>
              <w:t>Purpose :</w:t>
            </w:r>
            <w:proofErr w:type="gramEnd"/>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p>
          <w:p w14:paraId="348833E2" w14:textId="77777777" w:rsidR="00F1160B" w:rsidRPr="00954E04" w:rsidRDefault="00F1160B" w:rsidP="001F4698">
            <w:pPr>
              <w:rPr>
                <w:b/>
                <w:bCs/>
              </w:rPr>
            </w:pPr>
          </w:p>
          <w:p w14:paraId="683B2563" w14:textId="77777777" w:rsidR="00F1160B" w:rsidRPr="00760EF7" w:rsidRDefault="00F1160B" w:rsidP="001F4698">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 xml:space="preserve">It has approval from the Secretary of State under section 251 of the NHS Act 2006 to process patient identifiable information who fit within a </w:t>
            </w:r>
            <w:proofErr w:type="gramStart"/>
            <w:r w:rsidRPr="00760EF7">
              <w:rPr>
                <w:rFonts w:cstheme="minorHAnsi"/>
                <w:color w:val="000000"/>
              </w:rPr>
              <w:t>certain criteria</w:t>
            </w:r>
            <w:proofErr w:type="gramEnd"/>
            <w:r w:rsidRPr="00760EF7">
              <w:rPr>
                <w:rFonts w:cstheme="minorHAnsi"/>
                <w:color w:val="000000"/>
              </w:rPr>
              <w:t>.</w:t>
            </w:r>
          </w:p>
          <w:p w14:paraId="40164153" w14:textId="77777777" w:rsidR="00F1160B" w:rsidRPr="00954E04" w:rsidRDefault="00F1160B" w:rsidP="001F4698">
            <w:pPr>
              <w:rPr>
                <w:b/>
                <w:bCs/>
              </w:rPr>
            </w:pPr>
          </w:p>
          <w:p w14:paraId="30D4D862" w14:textId="5EEC55AE" w:rsidR="00F1160B" w:rsidRPr="00954E04" w:rsidRDefault="00F1160B" w:rsidP="001F4698">
            <w:pPr>
              <w:rPr>
                <w:b/>
                <w:bCs/>
              </w:rPr>
            </w:pPr>
            <w:proofErr w:type="gramStart"/>
            <w:r w:rsidRPr="00954E04">
              <w:rPr>
                <w:b/>
                <w:bCs/>
              </w:rPr>
              <w:t>Processor :</w:t>
            </w:r>
            <w:proofErr w:type="gramEnd"/>
            <w:r w:rsidR="0029194E">
              <w:t xml:space="preserve"> </w:t>
            </w:r>
            <w:r w:rsidR="0029194E" w:rsidRPr="00954E04">
              <w:rPr>
                <w:rFonts w:eastAsia="Calibri" w:cstheme="minorHAnsi"/>
                <w:bCs/>
              </w:rPr>
              <w:t xml:space="preserve">– </w:t>
            </w:r>
            <w:r w:rsidR="0029194E">
              <w:rPr>
                <w:rFonts w:eastAsia="Calibri" w:cstheme="minorHAnsi"/>
                <w:bCs/>
                <w:color w:val="FF0000"/>
              </w:rPr>
              <w:t>BNSSG ICB</w:t>
            </w:r>
            <w:r w:rsidRPr="0029194E">
              <w:rPr>
                <w:color w:val="FF0000"/>
              </w:rPr>
              <w:t>, NHS England</w:t>
            </w:r>
          </w:p>
        </w:tc>
      </w:tr>
      <w:tr w:rsidR="00F1160B" w:rsidRPr="00954E04" w14:paraId="6E0BB0AA" w14:textId="77777777" w:rsidTr="006F7ECE">
        <w:tc>
          <w:tcPr>
            <w:tcW w:w="2600" w:type="dxa"/>
            <w:hideMark/>
          </w:tcPr>
          <w:p w14:paraId="2966C7A0" w14:textId="77777777" w:rsidR="00F1160B" w:rsidRPr="00090E7F" w:rsidRDefault="00F1160B" w:rsidP="001F4698">
            <w:bookmarkStart w:id="4" w:name="_Hlk78289214"/>
            <w:r w:rsidRPr="00090E7F">
              <w:t>Technical Solution</w:t>
            </w:r>
          </w:p>
          <w:p w14:paraId="6705172B" w14:textId="77777777" w:rsidR="00F1160B" w:rsidRPr="00954E04" w:rsidRDefault="00F1160B" w:rsidP="001F4698">
            <w:pPr>
              <w:rPr>
                <w:color w:val="1F497D" w:themeColor="dark2"/>
              </w:rPr>
            </w:pPr>
            <w:r w:rsidRPr="00090E7F">
              <w:t>Pseudonymisation</w:t>
            </w:r>
          </w:p>
        </w:tc>
        <w:tc>
          <w:tcPr>
            <w:tcW w:w="8032" w:type="dxa"/>
          </w:tcPr>
          <w:p w14:paraId="4956C8DA" w14:textId="77777777" w:rsidR="00F1160B" w:rsidRPr="00954E04" w:rsidRDefault="00F1160B" w:rsidP="001F4698">
            <w:r w:rsidRPr="00954E04">
              <w:rPr>
                <w:b/>
              </w:rPr>
              <w:t>Purpose:</w:t>
            </w:r>
            <w:r w:rsidRPr="00954E04">
              <w:t xml:space="preserve"> Personal confidential and special category data in the form of medical record, is extracted under contract for the purpose of pseudonymisation. This will allow no patient to be identified within the data set that is created. SCWCSU has been commissioned to provide a data processing service</w:t>
            </w:r>
            <w:r>
              <w:t xml:space="preserve"> for the GPs</w:t>
            </w:r>
            <w:r w:rsidRPr="00954E04">
              <w:t>, no other processing will be undertaken under this contract.</w:t>
            </w:r>
          </w:p>
          <w:p w14:paraId="2164332E" w14:textId="77777777" w:rsidR="00F1160B" w:rsidRPr="00954E04" w:rsidRDefault="00F1160B" w:rsidP="001F4698"/>
          <w:p w14:paraId="1C0C3957" w14:textId="77777777" w:rsidR="00F1160B" w:rsidRPr="00954E04" w:rsidRDefault="00F1160B" w:rsidP="001F4698">
            <w:r w:rsidRPr="00954E04">
              <w:rPr>
                <w:b/>
              </w:rPr>
              <w:lastRenderedPageBreak/>
              <w:t>Legal Basis:</w:t>
            </w:r>
            <w:r w:rsidRPr="00954E04">
              <w:t xml:space="preserve"> Under GDPR the legitimate purpose for this activity is under contract to </w:t>
            </w:r>
            <w:proofErr w:type="gramStart"/>
            <w:r w:rsidRPr="00954E04">
              <w:t>provide assistance</w:t>
            </w:r>
            <w:proofErr w:type="gramEnd"/>
            <w:r w:rsidRPr="00954E04">
              <w:t>.</w:t>
            </w:r>
          </w:p>
          <w:p w14:paraId="1C0078FA" w14:textId="77777777" w:rsidR="00F1160B" w:rsidRDefault="00F1160B" w:rsidP="001F4698">
            <w:pPr>
              <w:rPr>
                <w:rFonts w:eastAsia="Calibri" w:cstheme="minorHAnsi"/>
                <w:bCs/>
              </w:rPr>
            </w:pP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592DD567" w14:textId="77777777" w:rsidR="00F1160B" w:rsidRPr="00954E04" w:rsidRDefault="00F1160B" w:rsidP="001F4698"/>
          <w:p w14:paraId="4E60AE4D" w14:textId="77777777" w:rsidR="00F1160B" w:rsidRPr="00954E04" w:rsidRDefault="00F1160B" w:rsidP="001F4698">
            <w:pPr>
              <w:rPr>
                <w:color w:val="1F497D" w:themeColor="dark2"/>
              </w:rPr>
            </w:pPr>
            <w:r w:rsidRPr="00954E04">
              <w:rPr>
                <w:b/>
              </w:rPr>
              <w:t>Processor</w:t>
            </w:r>
            <w:r w:rsidRPr="00954E04">
              <w:t xml:space="preserve">: </w:t>
            </w:r>
            <w:r w:rsidRPr="0029194E">
              <w:rPr>
                <w:color w:val="FF0000"/>
              </w:rPr>
              <w:t>SCW CSU</w:t>
            </w:r>
          </w:p>
        </w:tc>
      </w:tr>
      <w:tr w:rsidR="00F1160B" w:rsidRPr="00954E04" w14:paraId="09B0664C" w14:textId="77777777" w:rsidTr="006F7ECE">
        <w:tc>
          <w:tcPr>
            <w:tcW w:w="2600" w:type="dxa"/>
          </w:tcPr>
          <w:p w14:paraId="51854ACA" w14:textId="77777777" w:rsidR="00F1160B" w:rsidRPr="00954E04" w:rsidRDefault="00F1160B" w:rsidP="001F4698">
            <w:r>
              <w:lastRenderedPageBreak/>
              <w:t>Shared Care Record</w:t>
            </w:r>
          </w:p>
        </w:tc>
        <w:tc>
          <w:tcPr>
            <w:tcW w:w="8032" w:type="dxa"/>
          </w:tcPr>
          <w:p w14:paraId="019309EB" w14:textId="77777777" w:rsidR="00F1160B" w:rsidRDefault="00F1160B" w:rsidP="001F4698">
            <w:pPr>
              <w:rPr>
                <w:bCs/>
              </w:rPr>
            </w:pPr>
            <w:r>
              <w:rPr>
                <w:b/>
              </w:rPr>
              <w:t xml:space="preserve">Purpose: </w:t>
            </w:r>
            <w:proofErr w:type="gramStart"/>
            <w:r>
              <w:rPr>
                <w:bCs/>
              </w:rPr>
              <w:t>In order for</w:t>
            </w:r>
            <w:proofErr w:type="gramEnd"/>
            <w:r>
              <w:rPr>
                <w:bCs/>
              </w:rPr>
              <w:t xml:space="preserve"> the practice to have access to a shared record, the Integrated Care Service has commissioned </w:t>
            </w:r>
            <w:proofErr w:type="gramStart"/>
            <w:r>
              <w:rPr>
                <w:bCs/>
              </w:rPr>
              <w:t>a number of</w:t>
            </w:r>
            <w:proofErr w:type="gramEnd"/>
            <w:r>
              <w:rPr>
                <w:bCs/>
              </w:rPr>
              <w:t xml:space="preserve"> systems including GP connect, which is managed by NHS Digital, to enable a shared care record, which will assist in patient information to be used for </w:t>
            </w:r>
            <w:proofErr w:type="gramStart"/>
            <w:r>
              <w:rPr>
                <w:bCs/>
              </w:rPr>
              <w:t>a number of</w:t>
            </w:r>
            <w:proofErr w:type="gramEnd"/>
            <w:r>
              <w:rPr>
                <w:bCs/>
              </w:rPr>
              <w:t xml:space="preserve"> care related services. These may include Population Health Management, Direct Care, and analytics to assist with planning services for the use of the local health population. </w:t>
            </w:r>
          </w:p>
          <w:p w14:paraId="00F02A62" w14:textId="77777777" w:rsidR="00F1160B" w:rsidRDefault="00F1160B" w:rsidP="001F4698">
            <w:pPr>
              <w:rPr>
                <w:bCs/>
              </w:rPr>
            </w:pPr>
          </w:p>
          <w:p w14:paraId="189692F3" w14:textId="77777777" w:rsidR="00F1160B" w:rsidRDefault="00F1160B" w:rsidP="001F4698">
            <w:pPr>
              <w:rPr>
                <w:bCs/>
              </w:rPr>
            </w:pPr>
            <w:r>
              <w:rPr>
                <w:bCs/>
              </w:rPr>
              <w:t xml:space="preserve">Where data is used for secondary uses no personal identifiable data will be used. </w:t>
            </w:r>
          </w:p>
          <w:p w14:paraId="63902CBB" w14:textId="77777777" w:rsidR="00F1160B" w:rsidRDefault="00F1160B" w:rsidP="001F4698">
            <w:pPr>
              <w:rPr>
                <w:bCs/>
              </w:rPr>
            </w:pPr>
          </w:p>
          <w:p w14:paraId="2D10F92F" w14:textId="77777777" w:rsidR="00F1160B" w:rsidRPr="006328B5" w:rsidRDefault="00F1160B" w:rsidP="001F4698">
            <w:pPr>
              <w:rPr>
                <w:bCs/>
              </w:rPr>
            </w:pPr>
            <w:r>
              <w:rPr>
                <w:bCs/>
              </w:rPr>
              <w:t xml:space="preserve">Where personal confidential data is used for Research explicit consent will be required. </w:t>
            </w:r>
          </w:p>
          <w:p w14:paraId="7F3449CD" w14:textId="77777777" w:rsidR="00F1160B" w:rsidRDefault="00F1160B" w:rsidP="001F4698">
            <w:pPr>
              <w:rPr>
                <w:b/>
              </w:rPr>
            </w:pPr>
          </w:p>
          <w:p w14:paraId="1400337D" w14:textId="77777777" w:rsidR="00F1160B" w:rsidRPr="00954E04" w:rsidRDefault="00F1160B" w:rsidP="001F4698">
            <w:pPr>
              <w:rPr>
                <w:rFonts w:eastAsia="Calibri" w:cstheme="minorHAnsi"/>
                <w:bCs/>
              </w:rPr>
            </w:pPr>
            <w:r>
              <w:rPr>
                <w:b/>
              </w:rPr>
              <w:t>Legal Basis:</w:t>
            </w:r>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66C3F92E" w14:textId="77777777" w:rsidR="00F1160B" w:rsidRDefault="00F1160B" w:rsidP="001F4698">
            <w:pPr>
              <w:rPr>
                <w:b/>
              </w:rPr>
            </w:pPr>
          </w:p>
          <w:p w14:paraId="073B5173" w14:textId="77777777" w:rsidR="00F1160B" w:rsidRPr="00954E04" w:rsidRDefault="00F1160B" w:rsidP="001F4698">
            <w:pPr>
              <w:rPr>
                <w:b/>
              </w:rPr>
            </w:pPr>
            <w:r>
              <w:rPr>
                <w:b/>
              </w:rPr>
              <w:t xml:space="preserve">Processor: </w:t>
            </w:r>
            <w:r w:rsidRPr="00090E7F">
              <w:rPr>
                <w:bCs/>
                <w:color w:val="FF0000"/>
              </w:rPr>
              <w:t xml:space="preserve">NHS Digital, </w:t>
            </w:r>
            <w:r>
              <w:rPr>
                <w:bCs/>
                <w:color w:val="FF0000"/>
              </w:rPr>
              <w:t>Connecting Care</w:t>
            </w:r>
          </w:p>
        </w:tc>
      </w:tr>
      <w:tr w:rsidR="00842DD6" w:rsidRPr="00954E04" w14:paraId="48B21A15" w14:textId="77777777" w:rsidTr="006F7ECE">
        <w:tc>
          <w:tcPr>
            <w:tcW w:w="2600" w:type="dxa"/>
          </w:tcPr>
          <w:p w14:paraId="499C2191" w14:textId="60D0CB28" w:rsidR="00842DD6" w:rsidRPr="005657ED" w:rsidRDefault="00842DD6" w:rsidP="00842DD6">
            <w:r w:rsidRPr="005657ED">
              <w:t xml:space="preserve">Medical Examiner Officers – North Bristol NHS Trust </w:t>
            </w:r>
          </w:p>
        </w:tc>
        <w:tc>
          <w:tcPr>
            <w:tcW w:w="8032" w:type="dxa"/>
          </w:tcPr>
          <w:p w14:paraId="56B65825" w14:textId="77777777" w:rsidR="00791352" w:rsidRDefault="00791352" w:rsidP="00791352">
            <w:pPr>
              <w:pStyle w:val="Default"/>
              <w:rPr>
                <w:color w:val="auto"/>
                <w:sz w:val="22"/>
                <w:szCs w:val="22"/>
              </w:rPr>
            </w:pPr>
            <w:r>
              <w:rPr>
                <w:b/>
                <w:bCs/>
                <w:color w:val="auto"/>
              </w:rPr>
              <w:t>Purpose</w:t>
            </w:r>
            <w:r>
              <w:rPr>
                <w:color w:val="auto"/>
              </w:rPr>
              <w:t xml:space="preserve">: </w:t>
            </w:r>
            <w:r>
              <w:rPr>
                <w:color w:val="auto"/>
                <w:sz w:val="22"/>
                <w:szCs w:val="22"/>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North Bristol NHS Trust. </w:t>
            </w:r>
          </w:p>
          <w:p w14:paraId="085D3F88" w14:textId="77777777" w:rsidR="00791352" w:rsidRDefault="00791352" w:rsidP="00791352">
            <w:pPr>
              <w:pStyle w:val="NoSpacing"/>
            </w:pPr>
          </w:p>
          <w:p w14:paraId="7C5AE7EB" w14:textId="77777777" w:rsidR="00791352" w:rsidRDefault="00791352" w:rsidP="00791352">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46802652" w14:textId="77777777" w:rsidR="00791352" w:rsidRDefault="00791352" w:rsidP="00791352">
            <w:pPr>
              <w:pStyle w:val="NoSpacing"/>
              <w:rPr>
                <w:rFonts w:ascii="Calibri" w:hAnsi="Calibri" w:cs="Calibri"/>
                <w:lang w:eastAsia="en-GB"/>
              </w:rPr>
            </w:pPr>
            <w:r>
              <w:rPr>
                <w:rFonts w:ascii="Calibri" w:hAnsi="Calibri" w:cs="Calibri"/>
                <w:lang w:eastAsia="en-GB"/>
              </w:rPr>
              <w:t xml:space="preserve">Article 6(1)c </w:t>
            </w:r>
          </w:p>
          <w:p w14:paraId="3D4AECAF" w14:textId="77777777" w:rsidR="00791352" w:rsidRDefault="00791352" w:rsidP="00791352">
            <w:pPr>
              <w:pStyle w:val="NoSpacing"/>
              <w:rPr>
                <w:rFonts w:ascii="Calibri" w:hAnsi="Calibri" w:cs="Calibri"/>
                <w:lang w:eastAsia="en-GB"/>
              </w:rPr>
            </w:pPr>
            <w:r>
              <w:rPr>
                <w:rFonts w:ascii="Calibri" w:hAnsi="Calibri" w:cs="Calibri"/>
                <w:lang w:eastAsia="en-GB"/>
              </w:rPr>
              <w:t>“It is necessary under a legal obligation to which the controller is subject”</w:t>
            </w:r>
          </w:p>
          <w:p w14:paraId="7E66C7B1" w14:textId="77777777" w:rsidR="00791352" w:rsidRDefault="00791352" w:rsidP="00791352">
            <w:pPr>
              <w:pStyle w:val="NoSpacing"/>
              <w:rPr>
                <w:rFonts w:ascii="Calibri" w:hAnsi="Calibri" w:cs="Calibri"/>
                <w:lang w:eastAsia="en-GB"/>
              </w:rPr>
            </w:pPr>
            <w:r>
              <w:rPr>
                <w:rFonts w:ascii="Calibri" w:hAnsi="Calibri" w:cs="Calibri"/>
                <w:lang w:eastAsia="en-GB"/>
              </w:rPr>
              <w:t xml:space="preserve">Article 9(2)h </w:t>
            </w:r>
          </w:p>
          <w:p w14:paraId="4807D480" w14:textId="77777777" w:rsidR="00791352" w:rsidRDefault="00791352" w:rsidP="00791352">
            <w:pPr>
              <w:pStyle w:val="NoSpacing"/>
              <w:rPr>
                <w:rFonts w:ascii="Calibri" w:hAnsi="Calibri" w:cs="Calibri"/>
                <w:lang w:eastAsia="en-GB"/>
              </w:rPr>
            </w:pPr>
            <w:r>
              <w:rPr>
                <w:rFonts w:ascii="Calibri" w:hAnsi="Calibri" w:cs="Calibri"/>
                <w:lang w:eastAsia="en-GB"/>
              </w:rPr>
              <w:t>“</w:t>
            </w:r>
            <w:proofErr w:type="gramStart"/>
            <w:r>
              <w:rPr>
                <w:rFonts w:ascii="Calibri" w:hAnsi="Calibri" w:cs="Calibri"/>
                <w:lang w:eastAsia="en-GB"/>
              </w:rPr>
              <w:t>processing</w:t>
            </w:r>
            <w:proofErr w:type="gramEnd"/>
            <w:r>
              <w:rPr>
                <w:rFonts w:ascii="Calibri" w:hAnsi="Calibri" w:cs="Calibri"/>
                <w:lang w:eastAsia="en-GB"/>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38E6B3A8" w14:textId="77777777" w:rsidR="00791352" w:rsidRDefault="00791352" w:rsidP="00791352">
            <w:pPr>
              <w:pStyle w:val="NoSpacing"/>
            </w:pPr>
          </w:p>
          <w:p w14:paraId="05870D46" w14:textId="77777777" w:rsidR="00791352" w:rsidRDefault="00791352" w:rsidP="00791352">
            <w:pPr>
              <w:pStyle w:val="NoSpacing"/>
              <w:rPr>
                <w:rFonts w:ascii="Calibri" w:hAnsi="Calibri" w:cs="Calibri"/>
              </w:rPr>
            </w:pPr>
            <w:r>
              <w:rPr>
                <w:b/>
                <w:bCs/>
              </w:rPr>
              <w:t>Processor</w:t>
            </w:r>
            <w:r>
              <w:t xml:space="preserve">: </w:t>
            </w:r>
            <w:r w:rsidRPr="00875595">
              <w:rPr>
                <w:color w:val="FF0000"/>
              </w:rPr>
              <w:t>Medical Examiners service – North Bristol NHS Trust</w:t>
            </w:r>
          </w:p>
          <w:p w14:paraId="05C098C9" w14:textId="3E0D7B48" w:rsidR="00842DD6" w:rsidRDefault="00842DD6" w:rsidP="00842DD6">
            <w:pPr>
              <w:rPr>
                <w:b/>
              </w:rPr>
            </w:pPr>
          </w:p>
        </w:tc>
      </w:tr>
      <w:tr w:rsidR="00E924F0" w:rsidRPr="00954E04" w14:paraId="39C2AAA3" w14:textId="77777777" w:rsidTr="006F7ECE">
        <w:tc>
          <w:tcPr>
            <w:tcW w:w="2600" w:type="dxa"/>
          </w:tcPr>
          <w:p w14:paraId="36E0FB89" w14:textId="77777777" w:rsidR="00E924F0" w:rsidRPr="00593E24" w:rsidRDefault="00E924F0" w:rsidP="00842DD6">
            <w:r w:rsidRPr="00593E24">
              <w:t>One Care &amp; Healy.io</w:t>
            </w:r>
          </w:p>
          <w:p w14:paraId="5B93B0E6" w14:textId="77777777" w:rsidR="00E924F0" w:rsidRPr="00640860" w:rsidRDefault="00E924F0" w:rsidP="00E924F0"/>
          <w:p w14:paraId="4508E564" w14:textId="77777777" w:rsidR="00E924F0" w:rsidRPr="00640860" w:rsidRDefault="00E924F0" w:rsidP="00E924F0"/>
          <w:p w14:paraId="38ACEF84" w14:textId="77777777" w:rsidR="00E924F0" w:rsidRPr="00640860" w:rsidRDefault="00E924F0" w:rsidP="00E924F0">
            <w:pPr>
              <w:rPr>
                <w:b/>
                <w:bCs/>
              </w:rPr>
            </w:pPr>
          </w:p>
          <w:p w14:paraId="47D3932A" w14:textId="77777777" w:rsidR="00E924F0" w:rsidRPr="00640860" w:rsidRDefault="00E924F0" w:rsidP="00E924F0">
            <w:pPr>
              <w:rPr>
                <w:b/>
                <w:bCs/>
              </w:rPr>
            </w:pPr>
          </w:p>
          <w:p w14:paraId="0BB8A8D2" w14:textId="77777777" w:rsidR="00E924F0" w:rsidRPr="00640860" w:rsidRDefault="00E924F0" w:rsidP="00E924F0">
            <w:pPr>
              <w:rPr>
                <w:b/>
                <w:bCs/>
              </w:rPr>
            </w:pPr>
          </w:p>
          <w:p w14:paraId="6A538416" w14:textId="77777777" w:rsidR="00E924F0" w:rsidRPr="00640860" w:rsidRDefault="00E924F0" w:rsidP="00E924F0">
            <w:pPr>
              <w:rPr>
                <w:b/>
                <w:bCs/>
              </w:rPr>
            </w:pPr>
          </w:p>
          <w:p w14:paraId="22F47D8E" w14:textId="4CF68065" w:rsidR="00E924F0" w:rsidRPr="00640860" w:rsidRDefault="00E924F0" w:rsidP="00E924F0">
            <w:pPr>
              <w:jc w:val="right"/>
            </w:pPr>
          </w:p>
        </w:tc>
        <w:tc>
          <w:tcPr>
            <w:tcW w:w="8032" w:type="dxa"/>
          </w:tcPr>
          <w:p w14:paraId="0D9F4C6F" w14:textId="2AAC1423" w:rsidR="00E924F0" w:rsidRPr="00E924F0" w:rsidRDefault="00E924F0" w:rsidP="00E924F0">
            <w:pPr>
              <w:pStyle w:val="Default"/>
              <w:rPr>
                <w:sz w:val="22"/>
                <w:szCs w:val="22"/>
              </w:rPr>
            </w:pPr>
            <w:r w:rsidRPr="00640860">
              <w:rPr>
                <w:b/>
                <w:bCs/>
                <w:color w:val="auto"/>
                <w:sz w:val="22"/>
                <w:szCs w:val="22"/>
              </w:rPr>
              <w:t>Purpose:</w:t>
            </w:r>
            <w:r w:rsidRPr="00640860">
              <w:rPr>
                <w:color w:val="auto"/>
                <w:sz w:val="22"/>
                <w:szCs w:val="22"/>
              </w:rPr>
              <w:t xml:space="preserve"> </w:t>
            </w:r>
            <w:proofErr w:type="spellStart"/>
            <w:r w:rsidRPr="00640860">
              <w:rPr>
                <w:color w:val="auto"/>
                <w:sz w:val="22"/>
                <w:szCs w:val="22"/>
              </w:rPr>
              <w:t>Minuteful</w:t>
            </w:r>
            <w:proofErr w:type="spellEnd"/>
            <w:r w:rsidRPr="00640860">
              <w:rPr>
                <w:color w:val="auto"/>
                <w:sz w:val="22"/>
                <w:szCs w:val="22"/>
              </w:rPr>
              <w:t xml:space="preserve"> Kidney At-Home ACR test</w:t>
            </w:r>
            <w:r w:rsidRPr="00E924F0">
              <w:rPr>
                <w:sz w:val="22"/>
                <w:szCs w:val="22"/>
              </w:rPr>
              <w:t xml:space="preserve"> project for patients with diabetes (and/or other conditions)</w:t>
            </w:r>
            <w:r w:rsidRPr="00640860">
              <w:rPr>
                <w:sz w:val="22"/>
                <w:szCs w:val="22"/>
              </w:rPr>
              <w:t xml:space="preserve">. </w:t>
            </w:r>
            <w:r w:rsidRPr="00E924F0">
              <w:rPr>
                <w:sz w:val="22"/>
                <w:szCs w:val="22"/>
              </w:rPr>
              <w:t xml:space="preserve">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w:t>
            </w:r>
            <w:r w:rsidRPr="00E924F0">
              <w:rPr>
                <w:sz w:val="22"/>
                <w:szCs w:val="22"/>
              </w:rPr>
              <w:lastRenderedPageBreak/>
              <w:t>Care. Further information about this is available at: https://lp.healthy.io/minuteful_info/.</w:t>
            </w:r>
          </w:p>
          <w:p w14:paraId="6CD552DD" w14:textId="77777777" w:rsidR="00E924F0" w:rsidRPr="00640860" w:rsidRDefault="00E924F0" w:rsidP="00791352">
            <w:pPr>
              <w:pStyle w:val="Default"/>
              <w:rPr>
                <w:color w:val="auto"/>
                <w:sz w:val="22"/>
                <w:szCs w:val="22"/>
              </w:rPr>
            </w:pPr>
          </w:p>
          <w:p w14:paraId="1CA1FEA6" w14:textId="39CD1D65" w:rsidR="00640860" w:rsidRPr="00640860" w:rsidRDefault="00E924F0" w:rsidP="00640860">
            <w:pPr>
              <w:pStyle w:val="Default"/>
              <w:rPr>
                <w:sz w:val="22"/>
                <w:szCs w:val="22"/>
              </w:rPr>
            </w:pPr>
            <w:r w:rsidRPr="00640860">
              <w:rPr>
                <w:b/>
                <w:bCs/>
                <w:color w:val="auto"/>
                <w:sz w:val="22"/>
                <w:szCs w:val="22"/>
              </w:rPr>
              <w:t>Legal Basis:</w:t>
            </w:r>
            <w:r w:rsidR="00640860" w:rsidRPr="00640860">
              <w:rPr>
                <w:b/>
                <w:bCs/>
                <w:color w:val="auto"/>
                <w:sz w:val="22"/>
                <w:szCs w:val="22"/>
              </w:rPr>
              <w:t xml:space="preserve"> </w:t>
            </w:r>
            <w:r w:rsidR="00640860" w:rsidRPr="00640860">
              <w:rPr>
                <w:sz w:val="22"/>
                <w:szCs w:val="22"/>
              </w:rPr>
              <w:t>General Data Protection Regulation (“GDPR”); the UK Data Protection Act 2018; and all other applicable local laws relating</w:t>
            </w:r>
          </w:p>
          <w:p w14:paraId="0DB2E2ED" w14:textId="77777777" w:rsidR="00640860" w:rsidRPr="00640860" w:rsidRDefault="00640860" w:rsidP="00640860">
            <w:pPr>
              <w:pStyle w:val="Default"/>
              <w:rPr>
                <w:sz w:val="22"/>
                <w:szCs w:val="22"/>
              </w:rPr>
            </w:pPr>
            <w:r w:rsidRPr="00640860">
              <w:rPr>
                <w:sz w:val="22"/>
                <w:szCs w:val="22"/>
              </w:rPr>
              <w:t>to the Processing of information of a Data</w:t>
            </w:r>
          </w:p>
          <w:p w14:paraId="6EFA9C28" w14:textId="22B84F8D" w:rsidR="00E924F0" w:rsidRPr="00640860" w:rsidRDefault="00640860" w:rsidP="00640860">
            <w:pPr>
              <w:pStyle w:val="Default"/>
              <w:rPr>
                <w:color w:val="auto"/>
                <w:sz w:val="22"/>
                <w:szCs w:val="22"/>
              </w:rPr>
            </w:pPr>
            <w:r w:rsidRPr="00640860">
              <w:rPr>
                <w:color w:val="auto"/>
                <w:sz w:val="22"/>
                <w:szCs w:val="22"/>
              </w:rPr>
              <w:t>Subject.</w:t>
            </w:r>
          </w:p>
          <w:p w14:paraId="5FF2329C" w14:textId="77777777" w:rsidR="00E924F0" w:rsidRPr="00640860" w:rsidRDefault="00E924F0" w:rsidP="00791352">
            <w:pPr>
              <w:pStyle w:val="Default"/>
              <w:rPr>
                <w:color w:val="auto"/>
                <w:sz w:val="22"/>
                <w:szCs w:val="22"/>
              </w:rPr>
            </w:pPr>
          </w:p>
          <w:p w14:paraId="18817719" w14:textId="3B7078FD" w:rsidR="00E924F0" w:rsidRPr="00640860" w:rsidRDefault="00E924F0" w:rsidP="00A144A1">
            <w:pPr>
              <w:pStyle w:val="Default"/>
              <w:tabs>
                <w:tab w:val="left" w:pos="5085"/>
              </w:tabs>
              <w:rPr>
                <w:b/>
                <w:bCs/>
                <w:color w:val="auto"/>
                <w:sz w:val="22"/>
                <w:szCs w:val="22"/>
              </w:rPr>
            </w:pPr>
            <w:r w:rsidRPr="00640860">
              <w:rPr>
                <w:b/>
                <w:bCs/>
                <w:color w:val="auto"/>
                <w:sz w:val="22"/>
                <w:szCs w:val="22"/>
              </w:rPr>
              <w:t>Processor:</w:t>
            </w:r>
            <w:r w:rsidRPr="00640860">
              <w:rPr>
                <w:color w:val="auto"/>
                <w:sz w:val="22"/>
                <w:szCs w:val="22"/>
              </w:rPr>
              <w:t xml:space="preserve">  </w:t>
            </w:r>
            <w:r w:rsidRPr="00AE1607">
              <w:rPr>
                <w:color w:val="FF0000"/>
                <w:sz w:val="22"/>
                <w:szCs w:val="22"/>
              </w:rPr>
              <w:t>Health.io</w:t>
            </w:r>
            <w:r w:rsidR="00A144A1">
              <w:rPr>
                <w:color w:val="auto"/>
                <w:sz w:val="22"/>
                <w:szCs w:val="22"/>
              </w:rPr>
              <w:tab/>
            </w:r>
          </w:p>
        </w:tc>
      </w:tr>
      <w:tr w:rsidR="00867A3C" w:rsidRPr="00954E04" w14:paraId="69172CA6" w14:textId="77777777" w:rsidTr="006F7ECE">
        <w:tc>
          <w:tcPr>
            <w:tcW w:w="2600" w:type="dxa"/>
          </w:tcPr>
          <w:p w14:paraId="08B81BBA" w14:textId="396040D6" w:rsidR="00867A3C" w:rsidRPr="00593E24" w:rsidRDefault="004F7E3B" w:rsidP="00842DD6">
            <w:r>
              <w:lastRenderedPageBreak/>
              <w:t xml:space="preserve">Interface Clinical </w:t>
            </w:r>
            <w:r w:rsidR="00E45F5A">
              <w:t>S</w:t>
            </w:r>
            <w:r>
              <w:t>ervices COPD Cardiopulmonary Risk Reduction Service</w:t>
            </w:r>
          </w:p>
        </w:tc>
        <w:tc>
          <w:tcPr>
            <w:tcW w:w="8032" w:type="dxa"/>
          </w:tcPr>
          <w:p w14:paraId="3BF6EA7F" w14:textId="77777777" w:rsidR="00867A3C" w:rsidRDefault="00714CDB" w:rsidP="00E924F0">
            <w:pPr>
              <w:pStyle w:val="Default"/>
            </w:pPr>
            <w:r>
              <w:rPr>
                <w:b/>
                <w:bCs/>
                <w:color w:val="auto"/>
                <w:sz w:val="22"/>
                <w:szCs w:val="22"/>
              </w:rPr>
              <w:t xml:space="preserve">Purpose - </w:t>
            </w:r>
            <w:r>
              <w:t>The COPD Cardiopulmonary Risk Reduction Service (the service) is a non-promotional therapy review service that supports general practice to implement a systematic approach to cardiopulmonary risk reduction in patients with COPD and ensure patients are being optimally managed in line with best practice clinical guidelines. The service is provided to practices where a need has been identified to reduce the risk of cardiopulmonary events, exacerbations and disease progression in patients with COPD.</w:t>
            </w:r>
          </w:p>
          <w:p w14:paraId="072539EC" w14:textId="77777777" w:rsidR="00E45F5A" w:rsidRDefault="00E45F5A" w:rsidP="00E924F0">
            <w:pPr>
              <w:pStyle w:val="Default"/>
            </w:pPr>
          </w:p>
          <w:p w14:paraId="732C044D"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Legal Basis</w:t>
            </w:r>
            <w:r w:rsidRPr="006F7ECE">
              <w:rPr>
                <w:rFonts w:ascii="Calibri" w:eastAsia="Times New Roman" w:hAnsi="Calibri" w:cs="Calibri"/>
                <w:color w:val="242424"/>
                <w:bdr w:val="none" w:sz="0" w:space="0" w:color="auto" w:frame="1"/>
                <w:lang w:eastAsia="en-GB"/>
              </w:rPr>
              <w:t>:</w:t>
            </w:r>
          </w:p>
          <w:p w14:paraId="7AADE153"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6(1)e</w:t>
            </w:r>
          </w:p>
          <w:p w14:paraId="7BAA27F5"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performance of a task carried out in the public interest or in the exercise of official authority vested in the controller</w:t>
            </w:r>
            <w:proofErr w:type="gramStart"/>
            <w:r w:rsidRPr="006F7ECE">
              <w:rPr>
                <w:rFonts w:ascii="Calibri" w:eastAsia="Times New Roman" w:hAnsi="Calibri" w:cs="Calibri"/>
                <w:color w:val="242424"/>
                <w:bdr w:val="none" w:sz="0" w:space="0" w:color="auto" w:frame="1"/>
                <w:lang w:eastAsia="en-GB"/>
              </w:rPr>
              <w:t>”;</w:t>
            </w:r>
            <w:proofErr w:type="gramEnd"/>
          </w:p>
          <w:p w14:paraId="49CBD71E"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9(2)h</w:t>
            </w:r>
          </w:p>
          <w:p w14:paraId="2C087024"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w:t>
            </w:r>
            <w:proofErr w:type="gramStart"/>
            <w:r w:rsidRPr="006F7ECE">
              <w:rPr>
                <w:rFonts w:ascii="Calibri" w:eastAsia="Times New Roman" w:hAnsi="Calibri" w:cs="Calibri"/>
                <w:color w:val="242424"/>
                <w:bdr w:val="none" w:sz="0" w:space="0" w:color="auto" w:frame="1"/>
                <w:lang w:eastAsia="en-GB"/>
              </w:rPr>
              <w:t>”;</w:t>
            </w:r>
            <w:proofErr w:type="gramEnd"/>
          </w:p>
          <w:p w14:paraId="5AC2F18A"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3BDB9D3D" w14:textId="01A41551" w:rsidR="00E45F5A" w:rsidRPr="00E45F5A" w:rsidRDefault="00E45F5A" w:rsidP="00E45F5A">
            <w:pPr>
              <w:pStyle w:val="Default"/>
              <w:rPr>
                <w:color w:val="FF0000"/>
              </w:rPr>
            </w:pPr>
            <w:r w:rsidRPr="006F7ECE">
              <w:rPr>
                <w:rFonts w:eastAsia="Times New Roman"/>
                <w:b/>
                <w:bCs/>
                <w:color w:val="242424"/>
                <w:bdr w:val="none" w:sz="0" w:space="0" w:color="auto" w:frame="1"/>
                <w:lang w:eastAsia="en-GB"/>
              </w:rPr>
              <w:t>Processor</w:t>
            </w:r>
            <w:r w:rsidRPr="006F7ECE">
              <w:rPr>
                <w:rFonts w:eastAsia="Times New Roman"/>
                <w:color w:val="242424"/>
                <w:bdr w:val="none" w:sz="0" w:space="0" w:color="auto" w:frame="1"/>
                <w:lang w:eastAsia="en-GB"/>
              </w:rPr>
              <w:t xml:space="preserve">: </w:t>
            </w:r>
            <w:r w:rsidRPr="00E45F5A">
              <w:rPr>
                <w:rFonts w:eastAsia="Times New Roman"/>
                <w:color w:val="FF0000"/>
                <w:bdr w:val="none" w:sz="0" w:space="0" w:color="auto" w:frame="1"/>
                <w:lang w:eastAsia="en-GB"/>
              </w:rPr>
              <w:t>Interface Clinical Services</w:t>
            </w:r>
          </w:p>
          <w:p w14:paraId="1A0C68A4" w14:textId="51A504F4" w:rsidR="00714CDB" w:rsidRPr="00640860" w:rsidRDefault="00714CDB" w:rsidP="00E924F0">
            <w:pPr>
              <w:pStyle w:val="Default"/>
              <w:rPr>
                <w:b/>
                <w:bCs/>
                <w:color w:val="auto"/>
                <w:sz w:val="22"/>
                <w:szCs w:val="22"/>
              </w:rPr>
            </w:pPr>
          </w:p>
        </w:tc>
      </w:tr>
      <w:tr w:rsidR="00593E24" w:rsidRPr="00954E04" w14:paraId="36FF31DE" w14:textId="77777777" w:rsidTr="006F7ECE">
        <w:tc>
          <w:tcPr>
            <w:tcW w:w="2600" w:type="dxa"/>
          </w:tcPr>
          <w:p w14:paraId="45D575B9" w14:textId="7D8F34AF" w:rsidR="00593E24" w:rsidRPr="00D64B59" w:rsidRDefault="00D64B59" w:rsidP="00842DD6">
            <w:r w:rsidRPr="00D64B59">
              <w:t>CCTV</w:t>
            </w:r>
          </w:p>
        </w:tc>
        <w:tc>
          <w:tcPr>
            <w:tcW w:w="8032" w:type="dxa"/>
          </w:tcPr>
          <w:p w14:paraId="2B65B8C2" w14:textId="77777777" w:rsidR="00D64B59" w:rsidRPr="00D64B59" w:rsidRDefault="00D64B59" w:rsidP="00D64B59">
            <w:pPr>
              <w:pStyle w:val="Default"/>
            </w:pPr>
            <w:proofErr w:type="gramStart"/>
            <w:r w:rsidRPr="00D64B59">
              <w:t>Purpose :</w:t>
            </w:r>
            <w:proofErr w:type="gramEnd"/>
            <w:r w:rsidRPr="00D64B59">
              <w:t xml:space="preserve"> </w:t>
            </w:r>
          </w:p>
          <w:p w14:paraId="786DB0D5" w14:textId="77777777" w:rsidR="00D64B59" w:rsidRPr="00D64B59" w:rsidRDefault="00D64B59" w:rsidP="00D64B59">
            <w:pPr>
              <w:pStyle w:val="Default"/>
            </w:pPr>
            <w:r w:rsidRPr="00D64B59">
              <w:t xml:space="preserve">The purpose of the processing is the prevention and detection of crime, </w:t>
            </w:r>
            <w:proofErr w:type="gramStart"/>
            <w:r w:rsidRPr="00D64B59">
              <w:t>and also</w:t>
            </w:r>
            <w:proofErr w:type="gramEnd"/>
            <w:r w:rsidRPr="00D64B59">
              <w:t xml:space="preserve"> to protect the health and safety or both clients and employees</w:t>
            </w:r>
          </w:p>
          <w:p w14:paraId="2325CAB9" w14:textId="77777777" w:rsidR="00D64B59" w:rsidRPr="00D64B59" w:rsidRDefault="00D64B59" w:rsidP="00D64B59">
            <w:pPr>
              <w:pStyle w:val="Default"/>
            </w:pPr>
          </w:p>
          <w:p w14:paraId="7BDEF20C" w14:textId="77777777" w:rsidR="00D64B59" w:rsidRPr="00D64B59" w:rsidRDefault="00D64B59" w:rsidP="00D64B59">
            <w:pPr>
              <w:pStyle w:val="Default"/>
            </w:pPr>
            <w:r w:rsidRPr="00D64B59">
              <w:t xml:space="preserve">Legal </w:t>
            </w:r>
            <w:proofErr w:type="gramStart"/>
            <w:r w:rsidRPr="00D64B59">
              <w:t>Basis :</w:t>
            </w:r>
            <w:proofErr w:type="gramEnd"/>
          </w:p>
          <w:p w14:paraId="32F8A435" w14:textId="77777777" w:rsidR="00D64B59" w:rsidRPr="00D64B59" w:rsidRDefault="00D64B59" w:rsidP="00D64B59">
            <w:pPr>
              <w:pStyle w:val="Default"/>
            </w:pPr>
            <w:r w:rsidRPr="00D64B59">
              <w:t xml:space="preserve">The sharing is a legal requirement to prevent and detect crime, </w:t>
            </w:r>
            <w:proofErr w:type="gramStart"/>
            <w:r w:rsidRPr="00D64B59">
              <w:t>and also</w:t>
            </w:r>
            <w:proofErr w:type="gramEnd"/>
            <w:r w:rsidRPr="00D64B59">
              <w:t xml:space="preserve"> to protect the health and safety of both clients and employees. The following Article 6 and 9 conditions apply: </w:t>
            </w:r>
          </w:p>
          <w:p w14:paraId="07C043D3" w14:textId="77777777" w:rsidR="00D64B59" w:rsidRPr="00D64B59" w:rsidRDefault="00D64B59" w:rsidP="00D64B59">
            <w:pPr>
              <w:pStyle w:val="Default"/>
            </w:pPr>
            <w:r w:rsidRPr="00D64B59">
              <w:t xml:space="preserve">For consented </w:t>
            </w:r>
            <w:proofErr w:type="gramStart"/>
            <w:r w:rsidRPr="00D64B59">
              <w:t>processing;</w:t>
            </w:r>
            <w:proofErr w:type="gramEnd"/>
            <w:r w:rsidRPr="00D64B59">
              <w:t xml:space="preserve"> </w:t>
            </w:r>
          </w:p>
          <w:p w14:paraId="75F69C76" w14:textId="77777777" w:rsidR="00D64B59" w:rsidRPr="00D64B59" w:rsidRDefault="00D64B59" w:rsidP="00D64B59">
            <w:pPr>
              <w:pStyle w:val="Default"/>
            </w:pPr>
            <w:r w:rsidRPr="00D64B59">
              <w:t xml:space="preserve">• 6(1)(c) “processing is necessary for compliance with a legal obligation to which the controller is subject.” </w:t>
            </w:r>
          </w:p>
          <w:p w14:paraId="10DD5E85" w14:textId="77777777" w:rsidR="00D64B59" w:rsidRPr="00D64B59" w:rsidRDefault="00D64B59" w:rsidP="00D64B59">
            <w:pPr>
              <w:pStyle w:val="Default"/>
            </w:pPr>
          </w:p>
          <w:p w14:paraId="177FCD57" w14:textId="77777777" w:rsidR="00D64B59" w:rsidRPr="00D64B59" w:rsidRDefault="00D64B59" w:rsidP="00D64B59">
            <w:pPr>
              <w:pStyle w:val="Default"/>
            </w:pPr>
            <w:r w:rsidRPr="00D64B59">
              <w:t xml:space="preserve">and: </w:t>
            </w:r>
          </w:p>
          <w:p w14:paraId="1CF53EDA" w14:textId="77777777" w:rsidR="00D64B59" w:rsidRPr="00D64B59" w:rsidRDefault="00D64B59" w:rsidP="00D64B59">
            <w:pPr>
              <w:pStyle w:val="Default"/>
            </w:pPr>
            <w:r w:rsidRPr="00D64B59">
              <w:t xml:space="preserv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 </w:t>
            </w:r>
          </w:p>
          <w:p w14:paraId="0778E62C" w14:textId="77777777" w:rsidR="00D64B59" w:rsidRPr="00D64B59" w:rsidRDefault="00D64B59" w:rsidP="00D64B59">
            <w:pPr>
              <w:pStyle w:val="Default"/>
            </w:pPr>
            <w:r w:rsidRPr="00D64B59">
              <w:lastRenderedPageBreak/>
              <w:t xml:space="preserve">The data will be shared with agencies involved in the prevention and detection of crime, including Police, </w:t>
            </w:r>
            <w:proofErr w:type="gramStart"/>
            <w:r w:rsidRPr="00D64B59">
              <w:t>and also</w:t>
            </w:r>
            <w:proofErr w:type="gramEnd"/>
            <w:r w:rsidRPr="00D64B59">
              <w:t>, will be shared for the purposes of safeguarding vulnerable adults and children.</w:t>
            </w:r>
          </w:p>
          <w:p w14:paraId="4422E992" w14:textId="77777777" w:rsidR="00D64B59" w:rsidRPr="00D64B59" w:rsidRDefault="00D64B59" w:rsidP="00D64B59">
            <w:pPr>
              <w:pStyle w:val="Default"/>
            </w:pPr>
            <w:r w:rsidRPr="00D64B59">
              <w:t xml:space="preserve">You have the right to object to some or </w:t>
            </w:r>
            <w:proofErr w:type="gramStart"/>
            <w:r w:rsidRPr="00D64B59">
              <w:t>all of</w:t>
            </w:r>
            <w:proofErr w:type="gramEnd"/>
            <w:r w:rsidRPr="00D64B59">
              <w:t xml:space="preserve"> the information being shared with other agencies. Contact the Data Controller or Data Protection Officer. </w:t>
            </w:r>
          </w:p>
          <w:p w14:paraId="0A6759BD" w14:textId="77777777" w:rsidR="00D64B59" w:rsidRPr="00D64B59" w:rsidRDefault="00D64B59" w:rsidP="00D64B59">
            <w:pPr>
              <w:pStyle w:val="Default"/>
            </w:pPr>
          </w:p>
          <w:p w14:paraId="39EA5704" w14:textId="77777777" w:rsidR="00D64B59" w:rsidRPr="00D64B59" w:rsidRDefault="00D64B59" w:rsidP="00D64B59">
            <w:pPr>
              <w:pStyle w:val="Default"/>
            </w:pPr>
            <w:r w:rsidRPr="00D64B59">
              <w:t xml:space="preserve">You or your legal representatives have the right to access the data that is being shared and have any inaccuracies corrected. </w:t>
            </w:r>
          </w:p>
          <w:p w14:paraId="6E19067F" w14:textId="77777777" w:rsidR="00D64B59" w:rsidRPr="00D64B59" w:rsidRDefault="00D64B59" w:rsidP="00D64B59">
            <w:pPr>
              <w:pStyle w:val="Default"/>
            </w:pPr>
          </w:p>
          <w:p w14:paraId="511B325E" w14:textId="77777777" w:rsidR="00D64B59" w:rsidRPr="00D64B59" w:rsidRDefault="00D64B59" w:rsidP="00D64B59">
            <w:pPr>
              <w:pStyle w:val="Default"/>
            </w:pPr>
            <w:r w:rsidRPr="00D64B59">
              <w:t xml:space="preserve">The data will be retained for active use during any investigation and thereafter retained in an inactive stored form according to the law and national guidance. Where no investigations are necessary, the data will be destroyed no later than 30 days after recording. </w:t>
            </w:r>
          </w:p>
          <w:p w14:paraId="1B682049" w14:textId="77777777" w:rsidR="00D64B59" w:rsidRPr="00D64B59" w:rsidRDefault="00D64B59" w:rsidP="00D64B59">
            <w:pPr>
              <w:pStyle w:val="Default"/>
            </w:pPr>
          </w:p>
          <w:p w14:paraId="04AB45B9" w14:textId="77777777" w:rsidR="00D64B59" w:rsidRPr="00D64B59" w:rsidRDefault="00D64B59" w:rsidP="00D64B59">
            <w:pPr>
              <w:pStyle w:val="Default"/>
            </w:pPr>
            <w:r w:rsidRPr="00D64B59">
              <w:t xml:space="preserve">You have the right to complain to the Information Commissioner’s Office, you can use this link </w:t>
            </w:r>
          </w:p>
          <w:p w14:paraId="399E7C56" w14:textId="77777777" w:rsidR="00D64B59" w:rsidRPr="00D64B59" w:rsidRDefault="00D64B59" w:rsidP="00D64B59">
            <w:pPr>
              <w:pStyle w:val="Default"/>
            </w:pPr>
            <w:r w:rsidRPr="00D64B59">
              <w:t xml:space="preserve">https://ico.org.uk/global/contact-us/ </w:t>
            </w:r>
          </w:p>
          <w:p w14:paraId="1014B694" w14:textId="77777777" w:rsidR="00D64B59" w:rsidRPr="00D64B59" w:rsidRDefault="00D64B59" w:rsidP="00D64B59">
            <w:pPr>
              <w:pStyle w:val="Default"/>
            </w:pPr>
            <w:r w:rsidRPr="00D64B59">
              <w:t xml:space="preserve">or call their helpline Tel: 0303 123 1113 (local rate) or 01625 545 745 (national rate) </w:t>
            </w:r>
          </w:p>
          <w:p w14:paraId="05ACFC40" w14:textId="77777777" w:rsidR="00D64B59" w:rsidRPr="00D64B59" w:rsidRDefault="00D64B59" w:rsidP="00D64B59">
            <w:pPr>
              <w:pStyle w:val="Default"/>
            </w:pPr>
            <w:r w:rsidRPr="00D64B59">
              <w:t xml:space="preserve">There are National Offices for Scotland, Northern Ireland and Wales, (see ICO website) </w:t>
            </w:r>
          </w:p>
          <w:p w14:paraId="5855C45E" w14:textId="77777777" w:rsidR="00D64B59" w:rsidRPr="00D64B59" w:rsidRDefault="00D64B59" w:rsidP="00D64B59">
            <w:pPr>
              <w:pStyle w:val="Default"/>
            </w:pPr>
          </w:p>
          <w:p w14:paraId="6D5B2EED" w14:textId="77777777" w:rsidR="00D64B59" w:rsidRPr="00D64B59" w:rsidRDefault="00D64B59" w:rsidP="00D64B59">
            <w:pPr>
              <w:pStyle w:val="Default"/>
            </w:pPr>
            <w:r w:rsidRPr="00D64B59">
              <w:t>Processor</w:t>
            </w:r>
          </w:p>
          <w:p w14:paraId="5E241FB3" w14:textId="77777777" w:rsidR="00D64B59" w:rsidRDefault="00D64B59" w:rsidP="00D64B59">
            <w:pPr>
              <w:pStyle w:val="Default"/>
              <w:rPr>
                <w:color w:val="FF0000"/>
              </w:rPr>
            </w:pPr>
            <w:r w:rsidRPr="00AE1607">
              <w:rPr>
                <w:color w:val="FF0000"/>
              </w:rPr>
              <w:t>Fireclay Health</w:t>
            </w:r>
          </w:p>
          <w:p w14:paraId="29121D6A" w14:textId="4AE3BBB6" w:rsidR="00593E24" w:rsidRPr="00D64B59" w:rsidRDefault="00593E24" w:rsidP="00593E24">
            <w:pPr>
              <w:pStyle w:val="Default"/>
              <w:rPr>
                <w:color w:val="auto"/>
                <w:sz w:val="22"/>
                <w:szCs w:val="22"/>
              </w:rPr>
            </w:pPr>
          </w:p>
        </w:tc>
      </w:tr>
      <w:tr w:rsidR="001C0E21" w:rsidRPr="00954E04" w14:paraId="3FF02048" w14:textId="77777777" w:rsidTr="006F7ECE">
        <w:tc>
          <w:tcPr>
            <w:tcW w:w="2600" w:type="dxa"/>
          </w:tcPr>
          <w:p w14:paraId="69359372" w14:textId="01751798" w:rsidR="001C0E21" w:rsidRPr="00D64B59" w:rsidRDefault="001C0E21" w:rsidP="00842DD6">
            <w:r>
              <w:lastRenderedPageBreak/>
              <w:t>Call Screen System</w:t>
            </w:r>
          </w:p>
        </w:tc>
        <w:tc>
          <w:tcPr>
            <w:tcW w:w="8032" w:type="dxa"/>
          </w:tcPr>
          <w:p w14:paraId="32456A09" w14:textId="77777777" w:rsidR="001C0E21" w:rsidRPr="00714CDB" w:rsidRDefault="001C0E21" w:rsidP="00D64B59">
            <w:pPr>
              <w:pStyle w:val="Default"/>
              <w:rPr>
                <w:b/>
                <w:bCs/>
              </w:rPr>
            </w:pPr>
            <w:r w:rsidRPr="00714CDB">
              <w:rPr>
                <w:b/>
                <w:bCs/>
              </w:rPr>
              <w:t>Purpose:</w:t>
            </w:r>
          </w:p>
          <w:p w14:paraId="19D8A811" w14:textId="77777777" w:rsidR="001C0E21" w:rsidRDefault="001C0E21" w:rsidP="00D64B59">
            <w:pPr>
              <w:pStyle w:val="Default"/>
            </w:pPr>
            <w:r>
              <w:t xml:space="preserve">The practice </w:t>
            </w:r>
            <w:proofErr w:type="gramStart"/>
            <w:r>
              <w:t>use</w:t>
            </w:r>
            <w:proofErr w:type="gramEnd"/>
            <w:r>
              <w:t xml:space="preserve"> a call screen system to call patients to the consult room, this is </w:t>
            </w:r>
            <w:proofErr w:type="gramStart"/>
            <w:r>
              <w:t>connect</w:t>
            </w:r>
            <w:proofErr w:type="gramEnd"/>
            <w:r>
              <w:t xml:space="preserve"> to the patient diary. System read pt name and contact details from EMIS.</w:t>
            </w:r>
          </w:p>
          <w:p w14:paraId="4E1E95F2" w14:textId="77777777" w:rsidR="001C0E21" w:rsidRDefault="001C0E21" w:rsidP="00D64B59">
            <w:pPr>
              <w:pStyle w:val="Default"/>
            </w:pPr>
          </w:p>
          <w:p w14:paraId="59208FB2" w14:textId="77777777" w:rsidR="006F7ECE" w:rsidRPr="00760EF7" w:rsidRDefault="006F7ECE" w:rsidP="006F7ECE">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135966D" w14:textId="77777777" w:rsidR="006F7ECE" w:rsidRPr="00760EF7" w:rsidRDefault="006F7ECE" w:rsidP="006F7ECE">
            <w:pPr>
              <w:rPr>
                <w:rFonts w:eastAsia="Calibri" w:cstheme="minorHAnsi"/>
                <w:bCs/>
              </w:rPr>
            </w:pPr>
            <w:r w:rsidRPr="00760EF7">
              <w:rPr>
                <w:rFonts w:eastAsia="Calibri" w:cstheme="minorHAnsi"/>
                <w:bCs/>
              </w:rPr>
              <w:t>Article 6(1)(e); “necessary… in the exercise of official authority vested in the controller’ And Article 9(2)(h) Health data as stated below</w:t>
            </w:r>
          </w:p>
          <w:p w14:paraId="26750F32" w14:textId="77777777" w:rsidR="001C0E21" w:rsidRDefault="001C0E21" w:rsidP="00D64B59">
            <w:pPr>
              <w:pStyle w:val="Default"/>
            </w:pPr>
          </w:p>
          <w:p w14:paraId="47667054" w14:textId="5B178A37" w:rsidR="001C0E21" w:rsidRPr="00D64B59" w:rsidRDefault="001C0E21" w:rsidP="00D64B59">
            <w:pPr>
              <w:pStyle w:val="Default"/>
            </w:pPr>
            <w:r>
              <w:t xml:space="preserve">Processor: Numed Healthcare    </w:t>
            </w:r>
            <w:r w:rsidRPr="00875595">
              <w:rPr>
                <w:color w:val="FF0000"/>
              </w:rPr>
              <w:t xml:space="preserve">System: </w:t>
            </w:r>
            <w:r w:rsidR="007C7808" w:rsidRPr="00875595">
              <w:rPr>
                <w:color w:val="FF0000"/>
              </w:rPr>
              <w:t>Envisage</w:t>
            </w:r>
            <w:r w:rsidRPr="00875595">
              <w:rPr>
                <w:color w:val="FF0000"/>
              </w:rPr>
              <w:t xml:space="preserve"> CODA</w:t>
            </w:r>
          </w:p>
        </w:tc>
      </w:tr>
      <w:bookmarkEnd w:id="4"/>
      <w:tr w:rsidR="006F7ECE" w:rsidRPr="006F7ECE" w14:paraId="7E144F3A" w14:textId="77777777" w:rsidTr="00875595">
        <w:trPr>
          <w:trHeight w:val="3899"/>
        </w:trPr>
        <w:tc>
          <w:tcPr>
            <w:tcW w:w="2600" w:type="dxa"/>
            <w:hideMark/>
          </w:tcPr>
          <w:p w14:paraId="4BCF8096" w14:textId="25B3329A" w:rsidR="006F7ECE" w:rsidRPr="006F7ECE" w:rsidRDefault="006F7ECE" w:rsidP="006F7ECE">
            <w:pPr>
              <w:rPr>
                <w:rFonts w:ascii="Aptos" w:eastAsia="Times New Roman" w:hAnsi="Aptos" w:cs="Segoe UI"/>
                <w:color w:val="242424"/>
                <w:sz w:val="24"/>
                <w:szCs w:val="24"/>
                <w:lang w:eastAsia="en-GB"/>
              </w:rPr>
            </w:pPr>
            <w:r>
              <w:rPr>
                <w:rFonts w:ascii="Calibri" w:eastAsia="Times New Roman" w:hAnsi="Calibri" w:cs="Calibri"/>
                <w:color w:val="242424"/>
                <w:bdr w:val="none" w:sz="0" w:space="0" w:color="auto" w:frame="1"/>
                <w:lang w:eastAsia="en-GB"/>
              </w:rPr>
              <w:lastRenderedPageBreak/>
              <w:t>T</w:t>
            </w:r>
            <w:r w:rsidRPr="006F7ECE">
              <w:rPr>
                <w:rFonts w:ascii="Calibri" w:eastAsia="Times New Roman" w:hAnsi="Calibri" w:cs="Calibri"/>
                <w:color w:val="242424"/>
                <w:bdr w:val="none" w:sz="0" w:space="0" w:color="auto" w:frame="1"/>
                <w:lang w:eastAsia="en-GB"/>
              </w:rPr>
              <w:t>argeted Lung Health Checks (TLHC)</w:t>
            </w:r>
          </w:p>
        </w:tc>
        <w:tc>
          <w:tcPr>
            <w:tcW w:w="8032" w:type="dxa"/>
            <w:hideMark/>
          </w:tcPr>
          <w:p w14:paraId="7284E69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Purpose</w:t>
            </w:r>
            <w:r w:rsidRPr="006F7ECE">
              <w:rPr>
                <w:rFonts w:ascii="Calibri" w:eastAsia="Times New Roman" w:hAnsi="Calibri" w:cs="Calibri"/>
                <w:color w:val="242424"/>
                <w:bdr w:val="none" w:sz="0" w:space="0" w:color="auto" w:frame="1"/>
                <w:lang w:eastAsia="en-GB"/>
              </w:rPr>
              <w:t>: To identify patients and invite them to take part in an Enhanced Lung Care Screening. The purpose of this screening is to identify and treat lung conditions to improve outcomes.</w:t>
            </w:r>
          </w:p>
          <w:p w14:paraId="6F8FF2FE"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0069F217"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Legal Basis</w:t>
            </w:r>
            <w:r w:rsidRPr="006F7ECE">
              <w:rPr>
                <w:rFonts w:ascii="Calibri" w:eastAsia="Times New Roman" w:hAnsi="Calibri" w:cs="Calibri"/>
                <w:color w:val="242424"/>
                <w:bdr w:val="none" w:sz="0" w:space="0" w:color="auto" w:frame="1"/>
                <w:lang w:eastAsia="en-GB"/>
              </w:rPr>
              <w:t>:</w:t>
            </w:r>
          </w:p>
          <w:p w14:paraId="7B78FA8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6(1)e</w:t>
            </w:r>
          </w:p>
          <w:p w14:paraId="6B30D4C7"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performance of a task carried out in the public interest or in the exercise of official authority vested in the controller</w:t>
            </w:r>
            <w:proofErr w:type="gramStart"/>
            <w:r w:rsidRPr="006F7ECE">
              <w:rPr>
                <w:rFonts w:ascii="Calibri" w:eastAsia="Times New Roman" w:hAnsi="Calibri" w:cs="Calibri"/>
                <w:color w:val="242424"/>
                <w:bdr w:val="none" w:sz="0" w:space="0" w:color="auto" w:frame="1"/>
                <w:lang w:eastAsia="en-GB"/>
              </w:rPr>
              <w:t>”;</w:t>
            </w:r>
            <w:proofErr w:type="gramEnd"/>
          </w:p>
          <w:p w14:paraId="4B5FD18D"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9(2)h</w:t>
            </w:r>
          </w:p>
          <w:p w14:paraId="35F6E06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w:t>
            </w:r>
            <w:proofErr w:type="gramStart"/>
            <w:r w:rsidRPr="006F7ECE">
              <w:rPr>
                <w:rFonts w:ascii="Calibri" w:eastAsia="Times New Roman" w:hAnsi="Calibri" w:cs="Calibri"/>
                <w:color w:val="242424"/>
                <w:bdr w:val="none" w:sz="0" w:space="0" w:color="auto" w:frame="1"/>
                <w:lang w:eastAsia="en-GB"/>
              </w:rPr>
              <w:t>”;</w:t>
            </w:r>
            <w:proofErr w:type="gramEnd"/>
          </w:p>
          <w:p w14:paraId="5B0C4CAD"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01E66098"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Processor</w:t>
            </w:r>
            <w:r w:rsidRPr="006F7ECE">
              <w:rPr>
                <w:rFonts w:ascii="Calibri" w:eastAsia="Times New Roman" w:hAnsi="Calibri" w:cs="Calibri"/>
                <w:color w:val="242424"/>
                <w:bdr w:val="none" w:sz="0" w:space="0" w:color="auto" w:frame="1"/>
                <w:lang w:eastAsia="en-GB"/>
              </w:rPr>
              <w:t xml:space="preserve">: </w:t>
            </w:r>
            <w:proofErr w:type="spellStart"/>
            <w:r w:rsidRPr="00875595">
              <w:rPr>
                <w:rFonts w:ascii="Calibri" w:eastAsia="Times New Roman" w:hAnsi="Calibri" w:cs="Calibri"/>
                <w:color w:val="FF0000"/>
                <w:bdr w:val="none" w:sz="0" w:space="0" w:color="auto" w:frame="1"/>
                <w:lang w:eastAsia="en-GB"/>
              </w:rPr>
              <w:t>InHealth</w:t>
            </w:r>
            <w:proofErr w:type="spellEnd"/>
          </w:p>
        </w:tc>
      </w:tr>
      <w:tr w:rsidR="00CD4C48" w:rsidRPr="006F7ECE" w14:paraId="127AE0E4" w14:textId="77777777" w:rsidTr="00875595">
        <w:trPr>
          <w:trHeight w:val="3899"/>
        </w:trPr>
        <w:tc>
          <w:tcPr>
            <w:tcW w:w="2600" w:type="dxa"/>
          </w:tcPr>
          <w:p w14:paraId="58A51251" w14:textId="026AAAA5" w:rsidR="00CD4C48" w:rsidRDefault="00CD4C48" w:rsidP="00CD4C48">
            <w:pPr>
              <w:rPr>
                <w:rFonts w:ascii="Calibri" w:eastAsia="Times New Roman" w:hAnsi="Calibri" w:cs="Calibri"/>
                <w:color w:val="242424"/>
                <w:bdr w:val="none" w:sz="0" w:space="0" w:color="auto" w:frame="1"/>
                <w:lang w:eastAsia="en-GB"/>
              </w:rPr>
            </w:pPr>
            <w:r>
              <w:rPr>
                <w:rFonts w:ascii="Calibri" w:eastAsia="Times New Roman" w:hAnsi="Calibri" w:cs="Calibri"/>
                <w:color w:val="242424"/>
                <w:bdr w:val="none" w:sz="0" w:space="0" w:color="auto" w:frame="1"/>
                <w:lang w:eastAsia="en-GB"/>
              </w:rPr>
              <w:t>Heidi - Ambient Voice Technology</w:t>
            </w:r>
          </w:p>
        </w:tc>
        <w:tc>
          <w:tcPr>
            <w:tcW w:w="8032" w:type="dxa"/>
          </w:tcPr>
          <w:p w14:paraId="54728A31" w14:textId="77777777" w:rsidR="00211AED" w:rsidRDefault="00211AED" w:rsidP="00CD4C48">
            <w:pPr>
              <w:rPr>
                <w:rFonts w:ascii="Calibri" w:eastAsia="Times New Roman" w:hAnsi="Calibri" w:cs="Calibri"/>
                <w:b/>
                <w:bCs/>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Purpose: </w:t>
            </w:r>
            <w:r w:rsidRPr="00211AED">
              <w:rPr>
                <w:rFonts w:ascii="Calibri" w:eastAsia="Times New Roman" w:hAnsi="Calibri" w:cs="Calibri"/>
                <w:color w:val="242424"/>
                <w:bdr w:val="none" w:sz="0" w:space="0" w:color="auto" w:frame="1"/>
                <w:lang w:eastAsia="en-GB"/>
              </w:rPr>
              <w:t>The practice intends to use ‘Heidi’ 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w:t>
            </w:r>
            <w:r w:rsidRPr="00211AED">
              <w:rPr>
                <w:rFonts w:ascii="Calibri" w:eastAsia="Times New Roman" w:hAnsi="Calibri" w:cs="Calibri"/>
                <w:b/>
                <w:bCs/>
                <w:color w:val="242424"/>
                <w:bdr w:val="none" w:sz="0" w:space="0" w:color="auto" w:frame="1"/>
                <w:lang w:eastAsia="en-GB"/>
              </w:rPr>
              <w:t xml:space="preserve"> </w:t>
            </w:r>
          </w:p>
          <w:p w14:paraId="44F347DA" w14:textId="77777777" w:rsidR="00211AED" w:rsidRDefault="00211AED" w:rsidP="00CD4C48">
            <w:pPr>
              <w:rPr>
                <w:rFonts w:ascii="Calibri" w:eastAsia="Times New Roman" w:hAnsi="Calibri" w:cs="Calibri"/>
                <w:b/>
                <w:bCs/>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Legal Basis:</w:t>
            </w:r>
          </w:p>
          <w:p w14:paraId="3B082E23" w14:textId="77777777" w:rsidR="00211AED" w:rsidRPr="00211AED" w:rsidRDefault="00211AED" w:rsidP="00CD4C48">
            <w:pPr>
              <w:rPr>
                <w:rFonts w:ascii="Calibri" w:eastAsia="Times New Roman" w:hAnsi="Calibri" w:cs="Calibri"/>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Article 6(1)e </w:t>
            </w:r>
            <w:r w:rsidRPr="00211AED">
              <w:rPr>
                <w:rFonts w:ascii="Calibri" w:eastAsia="Times New Roman" w:hAnsi="Calibri" w:cs="Calibri"/>
                <w:color w:val="242424"/>
                <w:bdr w:val="none" w:sz="0" w:space="0" w:color="auto" w:frame="1"/>
                <w:lang w:eastAsia="en-GB"/>
              </w:rPr>
              <w:t xml:space="preserve">“processing is necessary for the performance of a task carried out in the public interest or in the exercise of official authority vested in the controller” </w:t>
            </w:r>
          </w:p>
          <w:p w14:paraId="5214D862" w14:textId="77777777" w:rsidR="00CD4C48" w:rsidRPr="00211AED" w:rsidRDefault="00211AED" w:rsidP="00CD4C48">
            <w:pPr>
              <w:rPr>
                <w:rFonts w:ascii="Calibri" w:eastAsia="Times New Roman" w:hAnsi="Calibri" w:cs="Calibri"/>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Article 9(2)h </w:t>
            </w:r>
            <w:r w:rsidRPr="00211AED">
              <w:rPr>
                <w:rFonts w:ascii="Calibri" w:eastAsia="Times New Roman" w:hAnsi="Calibri" w:cs="Calibri"/>
                <w:color w:val="242424"/>
                <w:bdr w:val="none" w:sz="0" w:space="0" w:color="auto" w:frame="1"/>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092493E6" w14:textId="77777777" w:rsidR="00211AED" w:rsidRPr="00211AED" w:rsidRDefault="00211AED" w:rsidP="00CD4C48">
            <w:pPr>
              <w:rPr>
                <w:rFonts w:ascii="Calibri" w:eastAsia="Times New Roman" w:hAnsi="Calibri" w:cs="Calibri"/>
                <w:color w:val="242424"/>
                <w:bdr w:val="none" w:sz="0" w:space="0" w:color="auto" w:frame="1"/>
                <w:lang w:eastAsia="en-GB"/>
              </w:rPr>
            </w:pPr>
          </w:p>
          <w:p w14:paraId="4FBCA10A" w14:textId="31ADA62D" w:rsidR="00211AED" w:rsidRPr="006F7ECE" w:rsidRDefault="00211AED" w:rsidP="00CD4C48">
            <w:pPr>
              <w:rPr>
                <w:rFonts w:ascii="Calibri" w:eastAsia="Times New Roman" w:hAnsi="Calibri" w:cs="Calibri"/>
                <w:b/>
                <w:bCs/>
                <w:color w:val="242424"/>
                <w:bdr w:val="none" w:sz="0" w:space="0" w:color="auto" w:frame="1"/>
                <w:lang w:eastAsia="en-GB"/>
              </w:rPr>
            </w:pPr>
            <w:r>
              <w:rPr>
                <w:rFonts w:ascii="Calibri" w:eastAsia="Times New Roman" w:hAnsi="Calibri" w:cs="Calibri"/>
                <w:b/>
                <w:bCs/>
                <w:color w:val="242424"/>
                <w:bdr w:val="none" w:sz="0" w:space="0" w:color="auto" w:frame="1"/>
                <w:lang w:eastAsia="en-GB"/>
              </w:rPr>
              <w:t xml:space="preserve">Processor: </w:t>
            </w:r>
            <w:r w:rsidRPr="00211AED">
              <w:rPr>
                <w:rFonts w:ascii="Calibri" w:eastAsia="Times New Roman" w:hAnsi="Calibri" w:cs="Calibri"/>
                <w:color w:val="242424"/>
                <w:bdr w:val="none" w:sz="0" w:space="0" w:color="auto" w:frame="1"/>
                <w:lang w:eastAsia="en-GB"/>
              </w:rPr>
              <w:t>Heidi Health</w:t>
            </w:r>
          </w:p>
        </w:tc>
      </w:tr>
      <w:tr w:rsidR="001A70B8" w:rsidRPr="006F7ECE" w14:paraId="5EA1BB94" w14:textId="77777777" w:rsidTr="00875595">
        <w:trPr>
          <w:trHeight w:val="3899"/>
        </w:trPr>
        <w:tc>
          <w:tcPr>
            <w:tcW w:w="2600" w:type="dxa"/>
          </w:tcPr>
          <w:p w14:paraId="5FDCEE7D" w14:textId="77777777" w:rsidR="001A70B8" w:rsidRPr="001A70B8" w:rsidRDefault="001A70B8" w:rsidP="001A70B8">
            <w:pPr>
              <w:rPr>
                <w:rFonts w:ascii="Calibri" w:eastAsia="Times New Roman" w:hAnsi="Calibri" w:cs="Calibri"/>
                <w:color w:val="242424"/>
                <w:bdr w:val="none" w:sz="0" w:space="0" w:color="auto" w:frame="1"/>
                <w:lang w:eastAsia="en-GB"/>
              </w:rPr>
            </w:pPr>
            <w:proofErr w:type="spellStart"/>
            <w:r w:rsidRPr="001A70B8">
              <w:rPr>
                <w:rFonts w:ascii="Calibri" w:eastAsia="Times New Roman" w:hAnsi="Calibri" w:cs="Calibri"/>
                <w:color w:val="242424"/>
                <w:bdr w:val="none" w:sz="0" w:space="0" w:color="auto" w:frame="1"/>
                <w:lang w:eastAsia="en-GB"/>
              </w:rPr>
              <w:t>OpenSAFELY</w:t>
            </w:r>
            <w:proofErr w:type="spellEnd"/>
            <w:r w:rsidRPr="001A70B8">
              <w:rPr>
                <w:rFonts w:ascii="Calibri" w:eastAsia="Times New Roman" w:hAnsi="Calibri" w:cs="Calibri"/>
                <w:color w:val="242424"/>
                <w:bdr w:val="none" w:sz="0" w:space="0" w:color="auto" w:frame="1"/>
                <w:lang w:eastAsia="en-GB"/>
              </w:rPr>
              <w:t xml:space="preserve"> COVID-19 and Data Analytics Services</w:t>
            </w:r>
          </w:p>
          <w:p w14:paraId="00B4752C" w14:textId="77777777" w:rsidR="001A70B8" w:rsidRDefault="001A70B8" w:rsidP="00CD4C48">
            <w:pPr>
              <w:rPr>
                <w:rFonts w:ascii="Calibri" w:eastAsia="Times New Roman" w:hAnsi="Calibri" w:cs="Calibri"/>
                <w:color w:val="242424"/>
                <w:bdr w:val="none" w:sz="0" w:space="0" w:color="auto" w:frame="1"/>
                <w:lang w:eastAsia="en-GB"/>
              </w:rPr>
            </w:pPr>
          </w:p>
        </w:tc>
        <w:tc>
          <w:tcPr>
            <w:tcW w:w="8032" w:type="dxa"/>
          </w:tcPr>
          <w:p w14:paraId="2F2249E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Purpose:</w:t>
            </w:r>
          </w:p>
          <w:p w14:paraId="517AC75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xml:space="preserve">"NHS England has been directed by the government to establish and operate the </w:t>
            </w:r>
            <w:proofErr w:type="spellStart"/>
            <w:r>
              <w:rPr>
                <w:rFonts w:ascii="Calibri" w:hAnsi="Calibri" w:cs="Calibri"/>
                <w:sz w:val="22"/>
                <w:szCs w:val="22"/>
              </w:rPr>
              <w:t>OpenSAFELY</w:t>
            </w:r>
            <w:proofErr w:type="spellEnd"/>
            <w:r>
              <w:rPr>
                <w:rFonts w:ascii="Calibri" w:hAnsi="Calibri" w:cs="Calibri"/>
                <w:sz w:val="22"/>
                <w:szCs w:val="22"/>
              </w:rPr>
              <w:t xml:space="preserve"> COVID-19 Service and the </w:t>
            </w:r>
            <w:proofErr w:type="spellStart"/>
            <w:r>
              <w:rPr>
                <w:rFonts w:ascii="Calibri" w:hAnsi="Calibri" w:cs="Calibri"/>
                <w:sz w:val="22"/>
                <w:szCs w:val="22"/>
              </w:rPr>
              <w:t>OpenSAFELY</w:t>
            </w:r>
            <w:proofErr w:type="spellEnd"/>
            <w:r>
              <w:rPr>
                <w:rFonts w:ascii="Calibri" w:hAnsi="Calibri" w:cs="Calibri"/>
                <w:sz w:val="22"/>
                <w:szCs w:val="22"/>
              </w:rPr>
              <w:t xml:space="preserve"> Data Analytics Service. These services provide a secure environment that supports research, clinical audit, service evaluation and health surveillance for COVID-19 and other purposes.</w:t>
            </w:r>
          </w:p>
          <w:p w14:paraId="6E3F1273"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04B3B38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Each GP practice remains the controller of its own GP patient data but is required to let approved users run queries on pseudonymised patient data. This means identifiers are removed and replaced with a pseudonym.</w:t>
            </w:r>
          </w:p>
          <w:p w14:paraId="7CFBDFBE"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65C36CB7"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Only approved users are allowed to run these queries, and they will not be able to access information that directly or indirectly identifies individuals.</w:t>
            </w:r>
          </w:p>
          <w:p w14:paraId="152E8984"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355E490C"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Legal Basis</w:t>
            </w:r>
            <w:r>
              <w:rPr>
                <w:rFonts w:ascii="Calibri" w:hAnsi="Calibri" w:cs="Calibri"/>
                <w:sz w:val="22"/>
                <w:szCs w:val="22"/>
              </w:rPr>
              <w:t> –</w:t>
            </w:r>
          </w:p>
          <w:p w14:paraId="7D251EC2"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 Article 6 basis:</w:t>
            </w:r>
          </w:p>
          <w:p w14:paraId="1419EAAC"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Article 6(1)(c) - processing is necessary for compliance with a legal obligation to which the controller is subject (the Directions).</w:t>
            </w:r>
          </w:p>
          <w:p w14:paraId="414C7511"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Article 9 basis:</w:t>
            </w:r>
          </w:p>
          <w:p w14:paraId="2D33E9F0"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xml:space="preserve">UK GDPR Article 9(2)(g) - processing is necessary for reasons of substantial public interest, on the basis of domestic law which shall be proportionate to the aim pursued, respect the essence of the right to data protection and provide for suitable and specific </w:t>
            </w:r>
            <w:r>
              <w:rPr>
                <w:rFonts w:ascii="Calibri" w:hAnsi="Calibri" w:cs="Calibri"/>
                <w:sz w:val="22"/>
                <w:szCs w:val="22"/>
              </w:rPr>
              <w:lastRenderedPageBreak/>
              <w:t>measures to safeguard the fundamental rights and the interests of the data subject, by virtue of compliance with a direction  supplemented by:</w:t>
            </w:r>
          </w:p>
          <w:p w14:paraId="3BA27115"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61D904C0"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Patients who do not wish for their data to be used as part of this process can register a </w:t>
            </w:r>
            <w:hyperlink r:id="rId31" w:tooltip="Original URL: https://www.nhs.uk/using-the-nhs/about-the-nhs/opt-out-of-sharing-your-health-records/. Click or tap if you trust this link." w:history="1">
              <w:r>
                <w:rPr>
                  <w:rStyle w:val="Hyperlink"/>
                  <w:rFonts w:eastAsia="Calibri" w:cs="Calibri"/>
                  <w:color w:val="0563C1"/>
                  <w:sz w:val="22"/>
                  <w:szCs w:val="22"/>
                  <w:bdr w:val="none" w:sz="0" w:space="0" w:color="auto" w:frame="1"/>
                </w:rPr>
                <w:t>type 1 opt out</w:t>
              </w:r>
            </w:hyperlink>
            <w:r>
              <w:rPr>
                <w:rFonts w:ascii="Calibri" w:hAnsi="Calibri" w:cs="Calibri"/>
                <w:sz w:val="22"/>
                <w:szCs w:val="22"/>
              </w:rPr>
              <w:t> with their GP.</w:t>
            </w:r>
          </w:p>
          <w:p w14:paraId="5D981696"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Here you can find </w:t>
            </w:r>
            <w:hyperlink r:id="rId32" w:tooltip="Original URL: https://www.opensafely.org/. Click or tap if you trust this link." w:history="1">
              <w:r>
                <w:rPr>
                  <w:rStyle w:val="Hyperlink"/>
                  <w:rFonts w:eastAsia="Calibri" w:cs="Calibri"/>
                  <w:color w:val="0563C1"/>
                  <w:sz w:val="22"/>
                  <w:szCs w:val="22"/>
                  <w:bdr w:val="none" w:sz="0" w:space="0" w:color="auto" w:frame="1"/>
                </w:rPr>
                <w:t xml:space="preserve">additional information about </w:t>
              </w:r>
              <w:proofErr w:type="spellStart"/>
              <w:r>
                <w:rPr>
                  <w:rStyle w:val="Hyperlink"/>
                  <w:rFonts w:eastAsia="Calibri" w:cs="Calibri"/>
                  <w:color w:val="0563C1"/>
                  <w:sz w:val="22"/>
                  <w:szCs w:val="22"/>
                  <w:bdr w:val="none" w:sz="0" w:space="0" w:color="auto" w:frame="1"/>
                </w:rPr>
                <w:t>OpenSAFELY</w:t>
              </w:r>
              <w:proofErr w:type="spellEnd"/>
            </w:hyperlink>
            <w:r>
              <w:rPr>
                <w:rFonts w:ascii="Calibri" w:hAnsi="Calibri" w:cs="Calibri"/>
                <w:sz w:val="22"/>
                <w:szCs w:val="22"/>
              </w:rPr>
              <w:t>."</w:t>
            </w:r>
          </w:p>
          <w:p w14:paraId="2EA7545B"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 </w:t>
            </w:r>
          </w:p>
          <w:p w14:paraId="645BF50F"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Processor:</w:t>
            </w:r>
          </w:p>
          <w:p w14:paraId="28DFB4BD" w14:textId="04FBA1CF" w:rsidR="001A70B8" w:rsidRPr="001A70B8" w:rsidRDefault="001A70B8" w:rsidP="001A70B8">
            <w:pPr>
              <w:pStyle w:val="xmsonormal"/>
              <w:spacing w:before="0" w:beforeAutospacing="0" w:after="0" w:afterAutospacing="0"/>
              <w:rPr>
                <w:rFonts w:ascii="Calibri" w:hAnsi="Calibri" w:cs="Calibri"/>
                <w:color w:val="FF0000"/>
                <w:sz w:val="22"/>
                <w:szCs w:val="22"/>
              </w:rPr>
            </w:pPr>
            <w:r w:rsidRPr="001A70B8">
              <w:rPr>
                <w:rFonts w:ascii="Calibri" w:hAnsi="Calibri" w:cs="Calibri"/>
                <w:color w:val="FF0000"/>
                <w:sz w:val="22"/>
                <w:szCs w:val="22"/>
              </w:rPr>
              <w:t>NHS England</w:t>
            </w:r>
          </w:p>
          <w:p w14:paraId="39667633" w14:textId="174494D7" w:rsidR="001A70B8" w:rsidRPr="001A70B8" w:rsidRDefault="001A70B8" w:rsidP="001A70B8">
            <w:pPr>
              <w:pStyle w:val="xmsonormal"/>
              <w:spacing w:before="0" w:beforeAutospacing="0" w:after="0" w:afterAutospacing="0"/>
              <w:rPr>
                <w:rFonts w:ascii="Calibri" w:hAnsi="Calibri" w:cs="Calibri"/>
                <w:color w:val="FF0000"/>
                <w:sz w:val="22"/>
                <w:szCs w:val="22"/>
              </w:rPr>
            </w:pPr>
            <w:r w:rsidRPr="001A70B8">
              <w:rPr>
                <w:rFonts w:ascii="Calibri" w:hAnsi="Calibri" w:cs="Calibri"/>
                <w:color w:val="FF0000"/>
                <w:sz w:val="22"/>
                <w:szCs w:val="22"/>
              </w:rPr>
              <w:t>The Pheonix Partnership (TPP)</w:t>
            </w:r>
          </w:p>
          <w:p w14:paraId="25FFBA7B" w14:textId="468796DB" w:rsidR="001A70B8" w:rsidRPr="00211AED" w:rsidRDefault="001A70B8" w:rsidP="001A70B8">
            <w:pPr>
              <w:pStyle w:val="xmsonormal"/>
              <w:spacing w:before="0" w:beforeAutospacing="0" w:after="0" w:afterAutospacing="0"/>
              <w:rPr>
                <w:rFonts w:ascii="Calibri" w:hAnsi="Calibri" w:cs="Calibri"/>
                <w:b/>
                <w:bCs/>
                <w:color w:val="242424"/>
                <w:bdr w:val="none" w:sz="0" w:space="0" w:color="auto" w:frame="1"/>
              </w:rPr>
            </w:pPr>
            <w:r w:rsidRPr="001A70B8">
              <w:rPr>
                <w:rFonts w:ascii="Calibri" w:hAnsi="Calibri" w:cs="Calibri"/>
                <w:color w:val="FF0000"/>
                <w:sz w:val="22"/>
                <w:szCs w:val="22"/>
              </w:rPr>
              <w:t>EMI</w:t>
            </w:r>
          </w:p>
        </w:tc>
      </w:tr>
      <w:tr w:rsidR="005140F3" w:rsidRPr="006F7ECE" w14:paraId="6C15636D" w14:textId="77777777" w:rsidTr="00875595">
        <w:trPr>
          <w:trHeight w:val="3899"/>
        </w:trPr>
        <w:tc>
          <w:tcPr>
            <w:tcW w:w="2600" w:type="dxa"/>
          </w:tcPr>
          <w:p w14:paraId="77893C8B" w14:textId="4B07EBDA" w:rsidR="005140F3" w:rsidRPr="001A70B8" w:rsidRDefault="005140F3" w:rsidP="001A70B8">
            <w:pPr>
              <w:rPr>
                <w:rFonts w:ascii="Calibri" w:eastAsia="Times New Roman" w:hAnsi="Calibri" w:cs="Calibri"/>
                <w:color w:val="242424"/>
                <w:bdr w:val="none" w:sz="0" w:space="0" w:color="auto" w:frame="1"/>
                <w:lang w:eastAsia="en-GB"/>
              </w:rPr>
            </w:pPr>
            <w:r w:rsidRPr="005140F3">
              <w:rPr>
                <w:rFonts w:ascii="Calibri" w:eastAsia="Times New Roman" w:hAnsi="Calibri" w:cs="Calibri"/>
                <w:color w:val="242424"/>
                <w:bdr w:val="none" w:sz="0" w:space="0" w:color="auto" w:frame="1"/>
                <w:lang w:eastAsia="en-GB"/>
              </w:rPr>
              <w:lastRenderedPageBreak/>
              <w:t>Keeping Bristol Safe Partnership’s Children Safeguarding, Adult Safeguarding and Community Safety</w:t>
            </w:r>
          </w:p>
        </w:tc>
        <w:tc>
          <w:tcPr>
            <w:tcW w:w="8032" w:type="dxa"/>
          </w:tcPr>
          <w:p w14:paraId="25100ED7" w14:textId="77777777"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b/>
                <w:bCs/>
              </w:rPr>
              <w:t xml:space="preserve">Purpose: </w:t>
            </w:r>
          </w:p>
          <w:p w14:paraId="613339B1" w14:textId="7A082212"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rPr>
              <w:t>The Safeguarding and Community Safety DSA helps make sure that personal, sensitive, and criminal information is shared and stored safely and legally. This protects children and adults who may be at risk, supports safeguarding teams, and helps prevent crime.</w:t>
            </w:r>
          </w:p>
          <w:p w14:paraId="7AC74DEB" w14:textId="77777777" w:rsidR="005140F3" w:rsidRDefault="005140F3" w:rsidP="005140F3">
            <w:pPr>
              <w:pStyle w:val="xmsonormal"/>
              <w:spacing w:before="0" w:beforeAutospacing="0" w:after="0" w:afterAutospacing="0"/>
              <w:rPr>
                <w:rFonts w:ascii="Calibri" w:hAnsi="Calibri" w:cs="Calibri"/>
                <w:b/>
                <w:bCs/>
              </w:rPr>
            </w:pPr>
          </w:p>
          <w:p w14:paraId="6D3A00FC" w14:textId="77777777"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b/>
                <w:bCs/>
              </w:rPr>
              <w:t xml:space="preserve">Legal Basis: </w:t>
            </w:r>
          </w:p>
          <w:p w14:paraId="17FDF854" w14:textId="6544A8A0"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t>Article 6 1(e) Processing is necessary for the performance of a task carried out in the public interest or in the exercise of official authority vested in the controller.</w:t>
            </w:r>
          </w:p>
          <w:p w14:paraId="0A6D32E3" w14:textId="77777777" w:rsidR="005140F3" w:rsidRPr="005140F3" w:rsidRDefault="005140F3" w:rsidP="005140F3">
            <w:pPr>
              <w:pStyle w:val="xmsonormal"/>
              <w:spacing w:before="0" w:beforeAutospacing="0" w:after="0" w:afterAutospacing="0"/>
              <w:rPr>
                <w:rFonts w:ascii="Calibri" w:hAnsi="Calibri" w:cs="Calibri"/>
                <w:b/>
                <w:bCs/>
              </w:rPr>
            </w:pPr>
          </w:p>
          <w:p w14:paraId="076C7B8B" w14:textId="77777777"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t xml:space="preserve">Article 9 2 (g) processing is necessary for reasons of substantial public interest, </w:t>
            </w:r>
            <w:proofErr w:type="gramStart"/>
            <w:r w:rsidRPr="005140F3">
              <w:rPr>
                <w:rFonts w:ascii="Calibri" w:hAnsi="Calibri" w:cs="Calibri"/>
              </w:rPr>
              <w:t>on the basis of</w:t>
            </w:r>
            <w:proofErr w:type="gramEnd"/>
            <w:r w:rsidRPr="005140F3">
              <w:rPr>
                <w:rFonts w:ascii="Calibri" w:hAnsi="Calibri" w:cs="Calibri"/>
              </w:rPr>
              <w:t xml:space="preserve"> domestic law which shall be proportionate to the aim pursued, respect the essence of the right to data protection and provide for suitable and specific measures to safeguard the fundamental rights and the interests of the data </w:t>
            </w:r>
            <w:proofErr w:type="gramStart"/>
            <w:r w:rsidRPr="005140F3">
              <w:rPr>
                <w:rFonts w:ascii="Calibri" w:hAnsi="Calibri" w:cs="Calibri"/>
              </w:rPr>
              <w:t>subject;</w:t>
            </w:r>
            <w:proofErr w:type="gramEnd"/>
          </w:p>
          <w:p w14:paraId="21265777" w14:textId="77777777" w:rsidR="005140F3" w:rsidRPr="005140F3" w:rsidRDefault="005140F3" w:rsidP="005140F3">
            <w:pPr>
              <w:pStyle w:val="xmsonormal"/>
              <w:spacing w:before="0" w:beforeAutospacing="0" w:after="0" w:afterAutospacing="0"/>
              <w:rPr>
                <w:rFonts w:ascii="Calibri" w:hAnsi="Calibri" w:cs="Calibri"/>
              </w:rPr>
            </w:pPr>
          </w:p>
          <w:p w14:paraId="052C7327" w14:textId="77E3BCB4"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t>Article 9 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6E4A185" w14:textId="77777777" w:rsidR="005140F3" w:rsidRDefault="005140F3" w:rsidP="001A70B8">
            <w:pPr>
              <w:pStyle w:val="xmsonormal"/>
              <w:spacing w:before="0" w:beforeAutospacing="0" w:after="0" w:afterAutospacing="0"/>
              <w:rPr>
                <w:rFonts w:ascii="Calibri" w:hAnsi="Calibri" w:cs="Calibri"/>
                <w:b/>
                <w:bCs/>
                <w:sz w:val="22"/>
                <w:szCs w:val="22"/>
              </w:rPr>
            </w:pPr>
          </w:p>
        </w:tc>
      </w:tr>
      <w:tr w:rsidR="006D728E" w:rsidRPr="006F7ECE" w14:paraId="308516F8" w14:textId="77777777" w:rsidTr="00875595">
        <w:trPr>
          <w:trHeight w:val="3899"/>
        </w:trPr>
        <w:tc>
          <w:tcPr>
            <w:tcW w:w="2600" w:type="dxa"/>
          </w:tcPr>
          <w:p w14:paraId="67CC89CE" w14:textId="45D6332B" w:rsidR="006D728E" w:rsidRPr="005140F3" w:rsidRDefault="006D728E" w:rsidP="001A70B8">
            <w:pPr>
              <w:rPr>
                <w:rFonts w:ascii="Calibri" w:eastAsia="Times New Roman" w:hAnsi="Calibri" w:cs="Calibri"/>
                <w:color w:val="242424"/>
                <w:bdr w:val="none" w:sz="0" w:space="0" w:color="auto" w:frame="1"/>
                <w:lang w:eastAsia="en-GB"/>
              </w:rPr>
            </w:pPr>
            <w:r w:rsidRPr="006D728E">
              <w:rPr>
                <w:rFonts w:ascii="Calibri" w:eastAsia="Times New Roman" w:hAnsi="Calibri" w:cs="Calibri"/>
                <w:color w:val="242424"/>
                <w:bdr w:val="none" w:sz="0" w:space="0" w:color="auto" w:frame="1"/>
                <w:lang w:eastAsia="en-GB"/>
              </w:rPr>
              <w:lastRenderedPageBreak/>
              <w:t>Data Analysis and Insights - One Care (BNSSG) C.I.C</w:t>
            </w:r>
          </w:p>
        </w:tc>
        <w:tc>
          <w:tcPr>
            <w:tcW w:w="8032" w:type="dxa"/>
          </w:tcPr>
          <w:p w14:paraId="0F294D0B"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Purpose - We share your data with One Care to:</w:t>
            </w:r>
          </w:p>
          <w:p w14:paraId="0920DE14" w14:textId="19208209"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Improve healthcare services and planning</w:t>
            </w:r>
          </w:p>
          <w:p w14:paraId="4CF458AA"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Help make better decisions about your care</w:t>
            </w:r>
          </w:p>
          <w:p w14:paraId="54FA62D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Support decisions about treatments and services</w:t>
            </w:r>
          </w:p>
          <w:p w14:paraId="24AE162A"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One Care may analyse your health data to find ways to improve healthcare services and planning. </w:t>
            </w:r>
          </w:p>
          <w:p w14:paraId="4595171C"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Your data helps One Care provide insights that support medical decisions and improve patient </w:t>
            </w:r>
          </w:p>
          <w:p w14:paraId="03A45C7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care.</w:t>
            </w:r>
          </w:p>
          <w:p w14:paraId="537B61FF"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Type of Data</w:t>
            </w:r>
          </w:p>
          <w:p w14:paraId="3F6B52A5"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Identifiable/Pseudonymised/Anonymised/Aggregate Data</w:t>
            </w:r>
          </w:p>
          <w:p w14:paraId="134E6A12"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Legal Basis</w:t>
            </w:r>
          </w:p>
          <w:p w14:paraId="4247FE1E"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 Article6(1)(e) ‘…necessary for the performance of a task carried out in the public interest or </w:t>
            </w:r>
          </w:p>
          <w:p w14:paraId="5EECACF9"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in the exercise of official authority…’; and</w:t>
            </w:r>
          </w:p>
          <w:p w14:paraId="38B4B1C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 Article 6(1)(f) processing is necessary for the purposes of the legitimate interests pursued </w:t>
            </w:r>
          </w:p>
          <w:p w14:paraId="07144F80"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by the controller or by a third party.</w:t>
            </w:r>
          </w:p>
          <w:p w14:paraId="313A83D2"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Article 9(2)(h) ‘necessary for the purposes of preventative or occupational medicine’</w:t>
            </w:r>
          </w:p>
          <w:p w14:paraId="6E719EDF" w14:textId="08602DE0" w:rsid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Article 9(2)(j) necessary for archiving purposes in the public interest, scientific or historical research purposes or statistical purposes…. based on domestic law which shall be</w:t>
            </w:r>
            <w:r>
              <w:rPr>
                <w:rFonts w:ascii="Calibri" w:hAnsi="Calibri" w:cs="Calibri"/>
              </w:rPr>
              <w:t xml:space="preserve"> </w:t>
            </w:r>
            <w:r w:rsidRPr="006D728E">
              <w:rPr>
                <w:rFonts w:ascii="Calibri" w:hAnsi="Calibri" w:cs="Calibri"/>
              </w:rPr>
              <w:t>proportionate to the aim pursued, respect the essence of the right to data protection and provide for suitable and specific measures to safeguard the fundamental rights and the interests of the data subject.</w:t>
            </w:r>
          </w:p>
          <w:p w14:paraId="0293D191" w14:textId="7BDB5FF2" w:rsidR="006D728E" w:rsidRPr="006D728E" w:rsidRDefault="006D728E" w:rsidP="006D728E">
            <w:pPr>
              <w:pStyle w:val="xmsonormal"/>
              <w:spacing w:before="0" w:beforeAutospacing="0" w:after="0" w:afterAutospacing="0"/>
              <w:rPr>
                <w:rFonts w:ascii="Calibri" w:hAnsi="Calibri" w:cs="Calibri"/>
              </w:rPr>
            </w:pPr>
            <w:r>
              <w:rPr>
                <w:rFonts w:ascii="Calibri" w:hAnsi="Calibri" w:cs="Calibri"/>
              </w:rPr>
              <w:t xml:space="preserve"> </w:t>
            </w:r>
          </w:p>
          <w:p w14:paraId="6269B343" w14:textId="77777777" w:rsid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Patients may opt out of having their personal confidential data used for planning</w:t>
            </w:r>
            <w:r>
              <w:rPr>
                <w:rFonts w:ascii="Calibri" w:hAnsi="Calibri" w:cs="Calibri"/>
              </w:rPr>
              <w:t xml:space="preserve"> or research.</w:t>
            </w:r>
          </w:p>
          <w:p w14:paraId="3546DF87" w14:textId="77777777" w:rsidR="006D728E" w:rsidRDefault="006D728E" w:rsidP="006D728E">
            <w:pPr>
              <w:pStyle w:val="xmsonormal"/>
              <w:spacing w:before="0" w:beforeAutospacing="0" w:after="0" w:afterAutospacing="0"/>
              <w:rPr>
                <w:rFonts w:ascii="Calibri" w:hAnsi="Calibri" w:cs="Calibri"/>
                <w:b/>
                <w:bCs/>
              </w:rPr>
            </w:pPr>
          </w:p>
          <w:p w14:paraId="2CCF8744" w14:textId="3467488D" w:rsidR="006D728E" w:rsidRPr="006D728E" w:rsidRDefault="006D728E" w:rsidP="006D728E">
            <w:pPr>
              <w:pStyle w:val="xmsonormal"/>
              <w:spacing w:before="0" w:beforeAutospacing="0" w:after="0" w:afterAutospacing="0"/>
              <w:rPr>
                <w:rFonts w:ascii="Calibri" w:hAnsi="Calibri" w:cs="Calibri"/>
              </w:rPr>
            </w:pPr>
            <w:r>
              <w:rPr>
                <w:rFonts w:ascii="Calibri" w:hAnsi="Calibri" w:cs="Calibri"/>
              </w:rPr>
              <w:t xml:space="preserve">Please contact your surgery to apply a Type 1 </w:t>
            </w:r>
            <w:proofErr w:type="spellStart"/>
            <w:r>
              <w:rPr>
                <w:rFonts w:ascii="Calibri" w:hAnsi="Calibri" w:cs="Calibri"/>
              </w:rPr>
              <w:t>Opt</w:t>
            </w:r>
            <w:proofErr w:type="spellEnd"/>
            <w:r>
              <w:rPr>
                <w:rFonts w:ascii="Calibri" w:hAnsi="Calibri" w:cs="Calibri"/>
              </w:rPr>
              <w:t xml:space="preserve"> out or logon to </w:t>
            </w:r>
            <w:hyperlink r:id="rId33" w:history="1">
              <w:r w:rsidRPr="006D728E">
                <w:rPr>
                  <w:rStyle w:val="Hyperlink"/>
                  <w:rFonts w:ascii="Calibri" w:hAnsi="Calibri" w:cs="Calibri"/>
                </w:rPr>
                <w:t>Make your choice about sharing data from your health records - NHS</w:t>
              </w:r>
            </w:hyperlink>
            <w:r>
              <w:rPr>
                <w:rFonts w:ascii="Calibri" w:hAnsi="Calibri" w:cs="Calibri"/>
              </w:rPr>
              <w:t xml:space="preserve"> to apply a national data opt out.</w:t>
            </w:r>
          </w:p>
        </w:tc>
      </w:tr>
      <w:tr w:rsidR="00245240" w:rsidRPr="006F7ECE" w14:paraId="705A2DE0" w14:textId="77777777" w:rsidTr="00875595">
        <w:trPr>
          <w:trHeight w:val="3899"/>
        </w:trPr>
        <w:tc>
          <w:tcPr>
            <w:tcW w:w="2600" w:type="dxa"/>
          </w:tcPr>
          <w:p w14:paraId="1DCC712B" w14:textId="25816E93" w:rsidR="00245240" w:rsidRPr="00245240" w:rsidRDefault="00245240" w:rsidP="00245240">
            <w:pPr>
              <w:rPr>
                <w:rFonts w:eastAsia="Times New Roman" w:cstheme="minorHAnsi"/>
                <w:color w:val="242424"/>
                <w:bdr w:val="none" w:sz="0" w:space="0" w:color="auto" w:frame="1"/>
                <w:lang w:eastAsia="en-GB"/>
              </w:rPr>
            </w:pPr>
            <w:r w:rsidRPr="00245240">
              <w:rPr>
                <w:rFonts w:eastAsia="Calibri" w:cstheme="minorHAnsi"/>
                <w:bCs/>
              </w:rPr>
              <w:t xml:space="preserve">MDT meetings - </w:t>
            </w:r>
            <w:proofErr w:type="gramStart"/>
            <w:r w:rsidRPr="00245240">
              <w:rPr>
                <w:rFonts w:cstheme="minorHAnsi"/>
                <w:color w:val="333333"/>
                <w:shd w:val="clear" w:color="auto" w:fill="FFFFFF"/>
                <w:lang w:eastAsia="en-GB"/>
              </w:rPr>
              <w:t>Chronic Kidney Disease</w:t>
            </w:r>
            <w:proofErr w:type="gramEnd"/>
          </w:p>
        </w:tc>
        <w:tc>
          <w:tcPr>
            <w:tcW w:w="8032" w:type="dxa"/>
          </w:tcPr>
          <w:p w14:paraId="717BBE5D" w14:textId="77777777" w:rsidR="00245240" w:rsidRPr="00245240" w:rsidRDefault="00245240" w:rsidP="00245240">
            <w:pPr>
              <w:pStyle w:val="NoSpacing"/>
              <w:jc w:val="both"/>
              <w:rPr>
                <w:rFonts w:cstheme="minorHAnsi"/>
                <w:shd w:val="clear" w:color="auto" w:fill="FFFFFF"/>
              </w:rPr>
            </w:pPr>
            <w:r w:rsidRPr="00245240">
              <w:rPr>
                <w:rFonts w:eastAsia="Calibri" w:cstheme="minorHAnsi"/>
                <w:b/>
                <w:bCs/>
              </w:rPr>
              <w:t xml:space="preserve">Purpose </w:t>
            </w:r>
            <w:r w:rsidRPr="00245240">
              <w:rPr>
                <w:rFonts w:eastAsia="Calibri" w:cstheme="minorHAnsi"/>
                <w:bCs/>
              </w:rPr>
              <w:t xml:space="preserve">– </w:t>
            </w:r>
            <w:r w:rsidRPr="00245240">
              <w:rPr>
                <w:rFonts w:cstheme="minorHAnsi"/>
                <w:shd w:val="clear" w:color="auto" w:fill="FFFFFF"/>
              </w:rPr>
              <w:t xml:space="preserve">For </w:t>
            </w:r>
            <w:r w:rsidRPr="00245240">
              <w:rPr>
                <w:rFonts w:cstheme="minorHAnsi"/>
                <w:color w:val="333333"/>
                <w:shd w:val="clear" w:color="auto" w:fill="FFFFFF"/>
                <w:lang w:eastAsia="en-GB"/>
              </w:rPr>
              <w:t>Chronic Kidney Disease</w:t>
            </w:r>
            <w:r w:rsidRPr="00245240">
              <w:rPr>
                <w:rFonts w:cstheme="minorHAnsi"/>
                <w:shd w:val="clear" w:color="auto" w:fill="FFFFFF"/>
              </w:rPr>
              <w:t xml:space="preserve"> the practice participates in meetings with staff from North Bristol NHS Trust (</w:t>
            </w:r>
            <w:proofErr w:type="gramStart"/>
            <w:r w:rsidRPr="00245240">
              <w:rPr>
                <w:rFonts w:cstheme="minorHAnsi"/>
                <w:shd w:val="clear" w:color="auto" w:fill="FFFFFF"/>
              </w:rPr>
              <w:t>NBT)  involved</w:t>
            </w:r>
            <w:proofErr w:type="gramEnd"/>
            <w:r w:rsidRPr="00245240">
              <w:rPr>
                <w:rFonts w:cstheme="minorHAnsi"/>
                <w:shd w:val="clear" w:color="auto" w:fill="FFFFFF"/>
              </w:rPr>
              <w:t xml:space="preserve"> in providing care, to help plan the best way to provide care to patients with this condition.  Personal data will be shared with NBT in order that mutual care packages can be decided.</w:t>
            </w:r>
          </w:p>
          <w:p w14:paraId="3342E222" w14:textId="77777777" w:rsidR="00245240" w:rsidRPr="00245240" w:rsidRDefault="00245240" w:rsidP="00245240">
            <w:pPr>
              <w:pStyle w:val="NoSpacing"/>
              <w:jc w:val="both"/>
              <w:rPr>
                <w:rFonts w:cstheme="minorHAnsi"/>
                <w:shd w:val="clear" w:color="auto" w:fill="FFFFFF"/>
              </w:rPr>
            </w:pPr>
          </w:p>
          <w:p w14:paraId="27E9FF01" w14:textId="77777777" w:rsidR="00245240" w:rsidRPr="00245240" w:rsidRDefault="00245240" w:rsidP="00245240">
            <w:pPr>
              <w:jc w:val="both"/>
              <w:rPr>
                <w:rFonts w:eastAsia="Calibri" w:cstheme="minorHAnsi"/>
                <w:b/>
                <w:bCs/>
              </w:rPr>
            </w:pPr>
            <w:r w:rsidRPr="00245240">
              <w:rPr>
                <w:rFonts w:eastAsia="Calibri" w:cstheme="minorHAnsi"/>
                <w:b/>
                <w:bCs/>
              </w:rPr>
              <w:t xml:space="preserve">Legal Basis – </w:t>
            </w:r>
          </w:p>
          <w:p w14:paraId="56E89C3C" w14:textId="77777777" w:rsidR="00245240" w:rsidRPr="00245240" w:rsidRDefault="00245240" w:rsidP="00245240">
            <w:pPr>
              <w:numPr>
                <w:ilvl w:val="0"/>
                <w:numId w:val="17"/>
              </w:numPr>
              <w:autoSpaceDE w:val="0"/>
              <w:autoSpaceDN w:val="0"/>
              <w:adjustRightInd w:val="0"/>
              <w:contextualSpacing/>
              <w:jc w:val="both"/>
              <w:rPr>
                <w:rFonts w:cstheme="minorHAnsi"/>
              </w:rPr>
            </w:pPr>
            <w:r w:rsidRPr="00245240">
              <w:rPr>
                <w:rFonts w:cstheme="minorHAnsi"/>
              </w:rPr>
              <w:t>Article 6(1)(e) ‘…necessary for the performance of a task carried out in the public interest or in the exercise of official authority…’; and</w:t>
            </w:r>
          </w:p>
          <w:p w14:paraId="34BE7F97" w14:textId="77777777" w:rsidR="00245240" w:rsidRPr="00245240" w:rsidRDefault="00245240" w:rsidP="00245240">
            <w:pPr>
              <w:pStyle w:val="ListParagraph"/>
              <w:numPr>
                <w:ilvl w:val="0"/>
                <w:numId w:val="17"/>
              </w:numPr>
              <w:autoSpaceDE w:val="0"/>
              <w:autoSpaceDN w:val="0"/>
              <w:rPr>
                <w:rFonts w:cstheme="minorHAnsi"/>
              </w:rPr>
            </w:pPr>
            <w:r w:rsidRPr="00245240">
              <w:rPr>
                <w:rFonts w:cstheme="minorHAnsi"/>
              </w:rPr>
              <w:t>Article 9(2)(h) ‘necessary for the purposes of preventative or occupational medicine’</w:t>
            </w:r>
          </w:p>
          <w:p w14:paraId="0B319CE0" w14:textId="77777777" w:rsidR="00245240" w:rsidRPr="00245240" w:rsidRDefault="00245240" w:rsidP="00245240">
            <w:pPr>
              <w:jc w:val="both"/>
              <w:rPr>
                <w:rFonts w:eastAsia="Calibri" w:cstheme="minorHAnsi"/>
                <w:b/>
                <w:bCs/>
              </w:rPr>
            </w:pPr>
          </w:p>
          <w:p w14:paraId="471E4C19" w14:textId="095BE8C3" w:rsidR="00245240" w:rsidRPr="00245240" w:rsidRDefault="00245240" w:rsidP="00245240">
            <w:pPr>
              <w:pStyle w:val="xmsonormal"/>
              <w:spacing w:before="0" w:beforeAutospacing="0" w:after="0" w:afterAutospacing="0"/>
              <w:rPr>
                <w:rFonts w:asciiTheme="minorHAnsi" w:hAnsiTheme="minorHAnsi" w:cstheme="minorHAnsi"/>
                <w:b/>
                <w:bCs/>
                <w:sz w:val="22"/>
                <w:szCs w:val="22"/>
              </w:rPr>
            </w:pPr>
            <w:r w:rsidRPr="00245240">
              <w:rPr>
                <w:rFonts w:asciiTheme="minorHAnsi" w:eastAsia="Calibri" w:hAnsiTheme="minorHAnsi" w:cstheme="minorHAnsi"/>
                <w:b/>
                <w:bCs/>
                <w:sz w:val="22"/>
                <w:szCs w:val="22"/>
              </w:rPr>
              <w:t xml:space="preserve">Organisation – </w:t>
            </w:r>
            <w:r w:rsidRPr="00245240">
              <w:rPr>
                <w:rFonts w:asciiTheme="minorHAnsi" w:eastAsia="Calibri" w:hAnsiTheme="minorHAnsi" w:cstheme="minorHAnsi"/>
                <w:sz w:val="22"/>
                <w:szCs w:val="22"/>
              </w:rPr>
              <w:t>North Bristol NHS Trust (NBT)</w:t>
            </w:r>
          </w:p>
        </w:tc>
      </w:tr>
    </w:tbl>
    <w:p w14:paraId="77C36641" w14:textId="77777777" w:rsidR="00F1160B" w:rsidRPr="00954E04" w:rsidRDefault="00F1160B" w:rsidP="00F1160B">
      <w:pPr>
        <w:keepNext/>
        <w:keepLines/>
        <w:spacing w:before="200" w:after="0"/>
        <w:outlineLvl w:val="1"/>
        <w:rPr>
          <w:rFonts w:eastAsia="Times New Roman" w:cstheme="minorHAnsi"/>
          <w:b/>
          <w:bCs/>
          <w:color w:val="4F81BD" w:themeColor="accent1"/>
          <w:sz w:val="26"/>
          <w:szCs w:val="26"/>
          <w:lang w:val="en-US" w:eastAsia="en-GB"/>
        </w:rPr>
      </w:pPr>
      <w:r w:rsidRPr="00954E04">
        <w:rPr>
          <w:rFonts w:eastAsia="Times New Roman" w:cstheme="minorHAnsi"/>
          <w:b/>
          <w:bCs/>
          <w:color w:val="4F81BD" w:themeColor="accent1"/>
          <w:sz w:val="26"/>
          <w:szCs w:val="26"/>
          <w:lang w:val="en-US" w:eastAsia="en-GB"/>
        </w:rPr>
        <w:lastRenderedPageBreak/>
        <w:t>Lawful basis for processing:</w:t>
      </w:r>
    </w:p>
    <w:p w14:paraId="1E36CC0B" w14:textId="77777777" w:rsidR="00F1160B" w:rsidRPr="00954E04" w:rsidRDefault="00F1160B" w:rsidP="00F1160B">
      <w:pPr>
        <w:autoSpaceDE w:val="0"/>
        <w:autoSpaceDN w:val="0"/>
        <w:adjustRightInd w:val="0"/>
        <w:spacing w:after="0" w:line="240" w:lineRule="auto"/>
        <w:rPr>
          <w:rFonts w:cstheme="minorHAnsi"/>
        </w:rPr>
      </w:pPr>
      <w:r w:rsidRPr="00954E04">
        <w:rPr>
          <w:rFonts w:cstheme="minorHAnsi"/>
        </w:rPr>
        <w:t>The processing of personal data in the delivery of direct care and for providers’ administrative purposes in this surgery and in support of direct care elsewhere is supported under the following Article 6 and 9 conditions of the GDPR:</w:t>
      </w:r>
    </w:p>
    <w:p w14:paraId="373E825C" w14:textId="77777777" w:rsidR="00F1160B" w:rsidRPr="00954E04" w:rsidRDefault="00F1160B" w:rsidP="00F1160B">
      <w:pPr>
        <w:autoSpaceDE w:val="0"/>
        <w:autoSpaceDN w:val="0"/>
        <w:adjustRightInd w:val="0"/>
        <w:spacing w:after="0" w:line="240" w:lineRule="auto"/>
        <w:rPr>
          <w:rFonts w:cstheme="minorHAnsi"/>
          <w:sz w:val="21"/>
          <w:szCs w:val="21"/>
        </w:rPr>
      </w:pPr>
    </w:p>
    <w:p w14:paraId="741BDE62" w14:textId="77777777" w:rsidR="00F1160B" w:rsidRPr="00954E04" w:rsidRDefault="00F1160B" w:rsidP="00F1160B">
      <w:pPr>
        <w:numPr>
          <w:ilvl w:val="0"/>
          <w:numId w:val="17"/>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6(1)(e) ‘…necessary for the performance of a task carried out in the public interest or in the exercise of official authority…’; and</w:t>
      </w:r>
    </w:p>
    <w:p w14:paraId="2FEDA4A5" w14:textId="3BC0FEB1" w:rsidR="008F3811" w:rsidRPr="00F1160B" w:rsidRDefault="00F1160B" w:rsidP="008F3811">
      <w:pPr>
        <w:numPr>
          <w:ilvl w:val="0"/>
          <w:numId w:val="17"/>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bookmarkEnd w:id="3"/>
    </w:p>
    <w:sectPr w:rsidR="008F3811" w:rsidRPr="00F1160B" w:rsidSect="0057793F">
      <w:headerReference w:type="default" r:id="rId34"/>
      <w:pgSz w:w="11906" w:h="16838"/>
      <w:pgMar w:top="912" w:right="991" w:bottom="851" w:left="851" w:header="708"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17B88" w14:textId="77777777" w:rsidR="00222D21" w:rsidRDefault="00222D21" w:rsidP="005B4BA5">
      <w:pPr>
        <w:spacing w:after="0" w:line="240" w:lineRule="auto"/>
      </w:pPr>
      <w:r>
        <w:separator/>
      </w:r>
    </w:p>
  </w:endnote>
  <w:endnote w:type="continuationSeparator" w:id="0">
    <w:p w14:paraId="1A0CE93C" w14:textId="77777777" w:rsidR="00222D21" w:rsidRDefault="00222D21" w:rsidP="005B4BA5">
      <w:pPr>
        <w:spacing w:after="0" w:line="240" w:lineRule="auto"/>
      </w:pPr>
      <w:r>
        <w:continuationSeparator/>
      </w:r>
    </w:p>
  </w:endnote>
  <w:endnote w:type="continuationNotice" w:id="1">
    <w:p w14:paraId="7D91AB29" w14:textId="77777777" w:rsidR="00222D21" w:rsidRDefault="00222D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152713"/>
      <w:docPartObj>
        <w:docPartGallery w:val="Page Numbers (Bottom of Page)"/>
        <w:docPartUnique/>
      </w:docPartObj>
    </w:sdtPr>
    <w:sdtContent>
      <w:p w14:paraId="5323630B" w14:textId="0011F7EC" w:rsidR="00E61EEF" w:rsidRDefault="00E61EEF">
        <w:pPr>
          <w:pStyle w:val="Footer"/>
        </w:pPr>
        <w:r>
          <w:fldChar w:fldCharType="begin"/>
        </w:r>
        <w:r>
          <w:instrText>PAGE   \* MERGEFORMAT</w:instrText>
        </w:r>
        <w:r>
          <w:fldChar w:fldCharType="separate"/>
        </w:r>
        <w:r>
          <w:t>2</w:t>
        </w:r>
        <w:r>
          <w:fldChar w:fldCharType="end"/>
        </w:r>
      </w:p>
    </w:sdtContent>
  </w:sdt>
  <w:p w14:paraId="4C3E168A" w14:textId="6E4B204F" w:rsidR="00B24B4E" w:rsidRPr="00180C27" w:rsidRDefault="00B24B4E" w:rsidP="00180C27">
    <w:pPr>
      <w:pStyle w:val="Footer"/>
      <w:rPr>
        <w:rFonts w:asciiTheme="majorHAnsi" w:eastAsiaTheme="majorEastAsia" w:hAnsiTheme="majorHAns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FCAFE" w14:textId="77777777" w:rsidR="00222D21" w:rsidRDefault="00222D21" w:rsidP="005B4BA5">
      <w:pPr>
        <w:spacing w:after="0" w:line="240" w:lineRule="auto"/>
      </w:pPr>
      <w:r>
        <w:separator/>
      </w:r>
    </w:p>
  </w:footnote>
  <w:footnote w:type="continuationSeparator" w:id="0">
    <w:p w14:paraId="74F0DA08" w14:textId="77777777" w:rsidR="00222D21" w:rsidRDefault="00222D21" w:rsidP="005B4BA5">
      <w:pPr>
        <w:spacing w:after="0" w:line="240" w:lineRule="auto"/>
      </w:pPr>
      <w:r>
        <w:continuationSeparator/>
      </w:r>
    </w:p>
  </w:footnote>
  <w:footnote w:type="continuationNotice" w:id="1">
    <w:p w14:paraId="5137E7BF" w14:textId="77777777" w:rsidR="00222D21" w:rsidRDefault="00222D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3143" w14:textId="16854AF6" w:rsidR="00F1160B" w:rsidRPr="007944FA" w:rsidRDefault="00F1160B" w:rsidP="00F1160B">
    <w:pPr>
      <w:spacing w:before="42" w:line="252" w:lineRule="auto"/>
      <w:ind w:left="5387" w:right="-46"/>
      <w:rPr>
        <w:rFonts w:ascii="Arial" w:hAnsi="Arial" w:cs="Arial"/>
        <w:b/>
        <w:noProof/>
        <w:sz w:val="28"/>
        <w:szCs w:val="28"/>
      </w:rPr>
    </w:pPr>
    <w:r w:rsidRPr="007944FA">
      <w:rPr>
        <w:rFonts w:ascii="Arial" w:hAnsi="Arial" w:cs="Arial"/>
        <w:b/>
        <w:noProof/>
        <w:sz w:val="36"/>
        <w:szCs w:val="36"/>
        <w:lang w:eastAsia="en-GB"/>
      </w:rPr>
      <w:drawing>
        <wp:anchor distT="0" distB="0" distL="114300" distR="114300" simplePos="0" relativeHeight="251658240" behindDoc="1" locked="0" layoutInCell="1" allowOverlap="1" wp14:anchorId="42C98785" wp14:editId="4860CB4A">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6" name="Picture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bookmarkStart w:id="2" w:name="_Hlk96420341"/>
    <w:r w:rsidRPr="007944FA">
      <w:rPr>
        <w:rFonts w:ascii="Arial" w:hAnsi="Arial" w:cs="Arial"/>
        <w:b/>
        <w:noProof/>
        <w:sz w:val="36"/>
        <w:szCs w:val="36"/>
        <w:lang w:eastAsia="en-GB"/>
      </w:rPr>
      <w:drawing>
        <wp:anchor distT="0" distB="0" distL="114300" distR="114300" simplePos="0" relativeHeight="251658241" behindDoc="1" locked="0" layoutInCell="1" allowOverlap="1" wp14:anchorId="4463A4C8" wp14:editId="3DB570C3">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7" name="Picture 2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r w:rsidRPr="007944FA">
      <w:rPr>
        <w:rFonts w:ascii="Arial" w:hAnsi="Arial" w:cs="Arial"/>
        <w:b/>
        <w:bCs/>
        <w:sz w:val="36"/>
        <w:szCs w:val="36"/>
      </w:rPr>
      <w:t>Public Privacy Notic</w:t>
    </w:r>
    <w:bookmarkEnd w:id="2"/>
    <w:r w:rsidRPr="007944FA">
      <w:rPr>
        <w:rFonts w:ascii="Arial" w:hAnsi="Arial" w:cs="Arial"/>
        <w:b/>
        <w:bCs/>
        <w:sz w:val="36"/>
        <w:szCs w:val="36"/>
      </w:rPr>
      <w:t>e</w:t>
    </w:r>
  </w:p>
  <w:p w14:paraId="76481A0E" w14:textId="77777777" w:rsidR="00DD4DB7" w:rsidRPr="00E61C90" w:rsidRDefault="00DD4DB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83F9" w14:textId="77777777" w:rsidR="00110184" w:rsidRPr="00F1160B" w:rsidRDefault="00110184" w:rsidP="00F1160B">
    <w:pPr>
      <w:spacing w:before="42" w:line="252" w:lineRule="auto"/>
      <w:ind w:left="5387" w:right="-46"/>
      <w:rPr>
        <w:rFonts w:ascii="Arial" w:hAnsi="Arial" w:cs="Arial"/>
        <w:b/>
        <w:noProof/>
        <w:sz w:val="28"/>
        <w:szCs w:val="28"/>
      </w:rPr>
    </w:pPr>
    <w:r w:rsidRPr="00F1160B">
      <w:rPr>
        <w:rFonts w:ascii="Arial" w:hAnsi="Arial" w:cs="Arial"/>
        <w:b/>
        <w:noProof/>
        <w:sz w:val="28"/>
        <w:szCs w:val="28"/>
        <w:lang w:eastAsia="en-GB"/>
      </w:rPr>
      <w:drawing>
        <wp:anchor distT="0" distB="0" distL="114300" distR="114300" simplePos="0" relativeHeight="251658242" behindDoc="1" locked="0" layoutInCell="1" allowOverlap="1" wp14:anchorId="18157593" wp14:editId="0A4C4147">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r w:rsidRPr="00F1160B">
      <w:rPr>
        <w:rFonts w:ascii="Arial" w:hAnsi="Arial" w:cs="Arial"/>
        <w:b/>
        <w:noProof/>
        <w:sz w:val="28"/>
        <w:szCs w:val="28"/>
        <w:lang w:eastAsia="en-GB"/>
      </w:rPr>
      <w:drawing>
        <wp:anchor distT="0" distB="0" distL="114300" distR="114300" simplePos="0" relativeHeight="251658243" behindDoc="1" locked="0" layoutInCell="1" allowOverlap="1" wp14:anchorId="2A70EF1A" wp14:editId="499175A9">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5" name="Picture 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r w:rsidRPr="00F1160B">
      <w:rPr>
        <w:rFonts w:asciiTheme="majorHAnsi" w:hAnsiTheme="majorHAnsi" w:cstheme="majorHAnsi"/>
        <w:b/>
        <w:bCs/>
        <w:sz w:val="28"/>
        <w:szCs w:val="28"/>
      </w:rPr>
      <w:t>Public Privacy Notice Appendix A</w:t>
    </w:r>
  </w:p>
  <w:p w14:paraId="74AFD1ED" w14:textId="77777777" w:rsidR="00110184" w:rsidRPr="00E61C90" w:rsidRDefault="0011018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5"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8"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206968">
    <w:abstractNumId w:val="4"/>
  </w:num>
  <w:num w:numId="2" w16cid:durableId="1635989932">
    <w:abstractNumId w:val="2"/>
  </w:num>
  <w:num w:numId="3" w16cid:durableId="41297097">
    <w:abstractNumId w:val="0"/>
  </w:num>
  <w:num w:numId="4" w16cid:durableId="1717193858">
    <w:abstractNumId w:val="3"/>
  </w:num>
  <w:num w:numId="5" w16cid:durableId="163798">
    <w:abstractNumId w:val="9"/>
  </w:num>
  <w:num w:numId="6" w16cid:durableId="602028860">
    <w:abstractNumId w:val="8"/>
  </w:num>
  <w:num w:numId="7" w16cid:durableId="1316253165">
    <w:abstractNumId w:val="13"/>
  </w:num>
  <w:num w:numId="8" w16cid:durableId="1629356723">
    <w:abstractNumId w:val="5"/>
  </w:num>
  <w:num w:numId="9" w16cid:durableId="2122991738">
    <w:abstractNumId w:val="14"/>
  </w:num>
  <w:num w:numId="10" w16cid:durableId="343749962">
    <w:abstractNumId w:val="18"/>
  </w:num>
  <w:num w:numId="11" w16cid:durableId="1896770534">
    <w:abstractNumId w:val="6"/>
  </w:num>
  <w:num w:numId="12" w16cid:durableId="2122873669">
    <w:abstractNumId w:val="23"/>
  </w:num>
  <w:num w:numId="13" w16cid:durableId="473257686">
    <w:abstractNumId w:val="17"/>
  </w:num>
  <w:num w:numId="14" w16cid:durableId="1465345916">
    <w:abstractNumId w:val="11"/>
  </w:num>
  <w:num w:numId="15" w16cid:durableId="2108429069">
    <w:abstractNumId w:val="4"/>
  </w:num>
  <w:num w:numId="16" w16cid:durableId="158927569">
    <w:abstractNumId w:val="12"/>
  </w:num>
  <w:num w:numId="17" w16cid:durableId="324364220">
    <w:abstractNumId w:val="1"/>
  </w:num>
  <w:num w:numId="18" w16cid:durableId="242569793">
    <w:abstractNumId w:val="20"/>
  </w:num>
  <w:num w:numId="19" w16cid:durableId="1241254036">
    <w:abstractNumId w:val="10"/>
  </w:num>
  <w:num w:numId="20" w16cid:durableId="701981791">
    <w:abstractNumId w:val="22"/>
  </w:num>
  <w:num w:numId="21" w16cid:durableId="1083336979">
    <w:abstractNumId w:val="16"/>
  </w:num>
  <w:num w:numId="22" w16cid:durableId="1215968478">
    <w:abstractNumId w:val="21"/>
  </w:num>
  <w:num w:numId="23" w16cid:durableId="1346127520">
    <w:abstractNumId w:val="19"/>
  </w:num>
  <w:num w:numId="24" w16cid:durableId="76950865">
    <w:abstractNumId w:val="15"/>
  </w:num>
  <w:num w:numId="25" w16cid:durableId="169683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22B6"/>
    <w:rsid w:val="000146A3"/>
    <w:rsid w:val="00020CC9"/>
    <w:rsid w:val="00021A00"/>
    <w:rsid w:val="00032181"/>
    <w:rsid w:val="0003796A"/>
    <w:rsid w:val="00041198"/>
    <w:rsid w:val="00051536"/>
    <w:rsid w:val="0005659C"/>
    <w:rsid w:val="00075C23"/>
    <w:rsid w:val="00094DA4"/>
    <w:rsid w:val="000A2B07"/>
    <w:rsid w:val="000B0EA1"/>
    <w:rsid w:val="000B256F"/>
    <w:rsid w:val="000B5031"/>
    <w:rsid w:val="000C47B3"/>
    <w:rsid w:val="000D0259"/>
    <w:rsid w:val="000D3FFE"/>
    <w:rsid w:val="000E1C59"/>
    <w:rsid w:val="000F4C91"/>
    <w:rsid w:val="000F5290"/>
    <w:rsid w:val="000F74D1"/>
    <w:rsid w:val="000F79B9"/>
    <w:rsid w:val="001002D4"/>
    <w:rsid w:val="00110073"/>
    <w:rsid w:val="00110184"/>
    <w:rsid w:val="0011532E"/>
    <w:rsid w:val="001224F3"/>
    <w:rsid w:val="00124FF0"/>
    <w:rsid w:val="00150D45"/>
    <w:rsid w:val="00152C21"/>
    <w:rsid w:val="00156742"/>
    <w:rsid w:val="00171DE8"/>
    <w:rsid w:val="0017465A"/>
    <w:rsid w:val="00180C27"/>
    <w:rsid w:val="001A51A6"/>
    <w:rsid w:val="001A682A"/>
    <w:rsid w:val="001A6CB8"/>
    <w:rsid w:val="001A70B8"/>
    <w:rsid w:val="001C0E21"/>
    <w:rsid w:val="001C3EAE"/>
    <w:rsid w:val="001D502F"/>
    <w:rsid w:val="001D6CFD"/>
    <w:rsid w:val="001E0DAE"/>
    <w:rsid w:val="001E32FD"/>
    <w:rsid w:val="001F1173"/>
    <w:rsid w:val="001F4C47"/>
    <w:rsid w:val="001F60A8"/>
    <w:rsid w:val="001F7720"/>
    <w:rsid w:val="00211AED"/>
    <w:rsid w:val="00213307"/>
    <w:rsid w:val="00222D21"/>
    <w:rsid w:val="00230CDF"/>
    <w:rsid w:val="002312BB"/>
    <w:rsid w:val="00235015"/>
    <w:rsid w:val="00236D62"/>
    <w:rsid w:val="00245240"/>
    <w:rsid w:val="0027041A"/>
    <w:rsid w:val="00272393"/>
    <w:rsid w:val="00280881"/>
    <w:rsid w:val="002842A5"/>
    <w:rsid w:val="0029194E"/>
    <w:rsid w:val="00292556"/>
    <w:rsid w:val="00295086"/>
    <w:rsid w:val="002A6410"/>
    <w:rsid w:val="002B101F"/>
    <w:rsid w:val="002C1B29"/>
    <w:rsid w:val="002E20F1"/>
    <w:rsid w:val="002E299D"/>
    <w:rsid w:val="00306B31"/>
    <w:rsid w:val="003073B0"/>
    <w:rsid w:val="0030769F"/>
    <w:rsid w:val="00307D31"/>
    <w:rsid w:val="00321FFE"/>
    <w:rsid w:val="00322265"/>
    <w:rsid w:val="00332401"/>
    <w:rsid w:val="003360C6"/>
    <w:rsid w:val="00336C5A"/>
    <w:rsid w:val="003423C4"/>
    <w:rsid w:val="00352048"/>
    <w:rsid w:val="003637F8"/>
    <w:rsid w:val="0037534F"/>
    <w:rsid w:val="00387767"/>
    <w:rsid w:val="00391443"/>
    <w:rsid w:val="003F0BA7"/>
    <w:rsid w:val="003F4445"/>
    <w:rsid w:val="00401387"/>
    <w:rsid w:val="004016F2"/>
    <w:rsid w:val="00407721"/>
    <w:rsid w:val="004113CE"/>
    <w:rsid w:val="004249CF"/>
    <w:rsid w:val="00434D18"/>
    <w:rsid w:val="00435C66"/>
    <w:rsid w:val="00460675"/>
    <w:rsid w:val="0046353A"/>
    <w:rsid w:val="00465D0B"/>
    <w:rsid w:val="00475589"/>
    <w:rsid w:val="004762B3"/>
    <w:rsid w:val="00480403"/>
    <w:rsid w:val="00487AA3"/>
    <w:rsid w:val="004908B1"/>
    <w:rsid w:val="0049600A"/>
    <w:rsid w:val="004A0AA7"/>
    <w:rsid w:val="004A1224"/>
    <w:rsid w:val="004A2594"/>
    <w:rsid w:val="004A370D"/>
    <w:rsid w:val="004A555D"/>
    <w:rsid w:val="004B1014"/>
    <w:rsid w:val="004B1E9E"/>
    <w:rsid w:val="004B4ACF"/>
    <w:rsid w:val="004B5A49"/>
    <w:rsid w:val="004D0317"/>
    <w:rsid w:val="004D16F7"/>
    <w:rsid w:val="004D19CB"/>
    <w:rsid w:val="004D25A4"/>
    <w:rsid w:val="004D305F"/>
    <w:rsid w:val="004D3ECB"/>
    <w:rsid w:val="004D5FCE"/>
    <w:rsid w:val="004E5C5C"/>
    <w:rsid w:val="004F1FDE"/>
    <w:rsid w:val="004F2B84"/>
    <w:rsid w:val="004F7E3B"/>
    <w:rsid w:val="0050212C"/>
    <w:rsid w:val="00506493"/>
    <w:rsid w:val="005078E5"/>
    <w:rsid w:val="005117B6"/>
    <w:rsid w:val="005140F3"/>
    <w:rsid w:val="00535FA2"/>
    <w:rsid w:val="0053629C"/>
    <w:rsid w:val="00536463"/>
    <w:rsid w:val="005377AF"/>
    <w:rsid w:val="0055065B"/>
    <w:rsid w:val="0055097A"/>
    <w:rsid w:val="005657ED"/>
    <w:rsid w:val="0057793F"/>
    <w:rsid w:val="00577B32"/>
    <w:rsid w:val="00582FF6"/>
    <w:rsid w:val="00584C62"/>
    <w:rsid w:val="00586CF8"/>
    <w:rsid w:val="00593E24"/>
    <w:rsid w:val="00596DB4"/>
    <w:rsid w:val="005A1F9F"/>
    <w:rsid w:val="005A3E30"/>
    <w:rsid w:val="005B1E83"/>
    <w:rsid w:val="005B4BA5"/>
    <w:rsid w:val="005B5449"/>
    <w:rsid w:val="005B75D2"/>
    <w:rsid w:val="005B7C4E"/>
    <w:rsid w:val="005D538E"/>
    <w:rsid w:val="005E4A34"/>
    <w:rsid w:val="005E69BC"/>
    <w:rsid w:val="005F052C"/>
    <w:rsid w:val="006000B1"/>
    <w:rsid w:val="00607F4E"/>
    <w:rsid w:val="00615197"/>
    <w:rsid w:val="00623C10"/>
    <w:rsid w:val="0062664C"/>
    <w:rsid w:val="00634592"/>
    <w:rsid w:val="006356E1"/>
    <w:rsid w:val="00640860"/>
    <w:rsid w:val="00641C47"/>
    <w:rsid w:val="0064733F"/>
    <w:rsid w:val="0065234E"/>
    <w:rsid w:val="006541F1"/>
    <w:rsid w:val="0066647A"/>
    <w:rsid w:val="00672CF4"/>
    <w:rsid w:val="00672FCF"/>
    <w:rsid w:val="00675F07"/>
    <w:rsid w:val="00677FE2"/>
    <w:rsid w:val="00694696"/>
    <w:rsid w:val="00696BF9"/>
    <w:rsid w:val="00697AA9"/>
    <w:rsid w:val="006D1ABF"/>
    <w:rsid w:val="006D2AAC"/>
    <w:rsid w:val="006D728E"/>
    <w:rsid w:val="006E0F6F"/>
    <w:rsid w:val="006E7FF5"/>
    <w:rsid w:val="006F7ECE"/>
    <w:rsid w:val="00703BAB"/>
    <w:rsid w:val="00706173"/>
    <w:rsid w:val="00714CDB"/>
    <w:rsid w:val="00720BB1"/>
    <w:rsid w:val="00721DD7"/>
    <w:rsid w:val="0077190B"/>
    <w:rsid w:val="0077695D"/>
    <w:rsid w:val="007841FF"/>
    <w:rsid w:val="00791352"/>
    <w:rsid w:val="007944FA"/>
    <w:rsid w:val="007A5719"/>
    <w:rsid w:val="007A5750"/>
    <w:rsid w:val="007B1899"/>
    <w:rsid w:val="007B7925"/>
    <w:rsid w:val="007B7999"/>
    <w:rsid w:val="007C38AE"/>
    <w:rsid w:val="007C7808"/>
    <w:rsid w:val="007E2886"/>
    <w:rsid w:val="007F72F7"/>
    <w:rsid w:val="00800587"/>
    <w:rsid w:val="00807F53"/>
    <w:rsid w:val="00820809"/>
    <w:rsid w:val="00842548"/>
    <w:rsid w:val="00842DD6"/>
    <w:rsid w:val="00846FDD"/>
    <w:rsid w:val="00854B90"/>
    <w:rsid w:val="00867A3C"/>
    <w:rsid w:val="00875595"/>
    <w:rsid w:val="00877210"/>
    <w:rsid w:val="00881790"/>
    <w:rsid w:val="00883142"/>
    <w:rsid w:val="008866B8"/>
    <w:rsid w:val="008A381C"/>
    <w:rsid w:val="008B2E69"/>
    <w:rsid w:val="008B6533"/>
    <w:rsid w:val="008B74E7"/>
    <w:rsid w:val="008B765B"/>
    <w:rsid w:val="008C3694"/>
    <w:rsid w:val="008C5CA6"/>
    <w:rsid w:val="008D1FAF"/>
    <w:rsid w:val="008E21DB"/>
    <w:rsid w:val="008E41A8"/>
    <w:rsid w:val="008F3811"/>
    <w:rsid w:val="008F3D0C"/>
    <w:rsid w:val="008F4B02"/>
    <w:rsid w:val="008F6F45"/>
    <w:rsid w:val="009057A1"/>
    <w:rsid w:val="00911C77"/>
    <w:rsid w:val="00915B2C"/>
    <w:rsid w:val="0091725C"/>
    <w:rsid w:val="00925EA6"/>
    <w:rsid w:val="009349C0"/>
    <w:rsid w:val="00940665"/>
    <w:rsid w:val="0094068F"/>
    <w:rsid w:val="00946F56"/>
    <w:rsid w:val="00950197"/>
    <w:rsid w:val="009579FA"/>
    <w:rsid w:val="00964CD5"/>
    <w:rsid w:val="009849D0"/>
    <w:rsid w:val="00991789"/>
    <w:rsid w:val="009A3339"/>
    <w:rsid w:val="009A3465"/>
    <w:rsid w:val="009B0A92"/>
    <w:rsid w:val="009C0974"/>
    <w:rsid w:val="009C3B92"/>
    <w:rsid w:val="009C757E"/>
    <w:rsid w:val="009D378D"/>
    <w:rsid w:val="009D58C6"/>
    <w:rsid w:val="009D62D0"/>
    <w:rsid w:val="009E6E76"/>
    <w:rsid w:val="009F3E9C"/>
    <w:rsid w:val="009F5BBD"/>
    <w:rsid w:val="00A03D41"/>
    <w:rsid w:val="00A0525B"/>
    <w:rsid w:val="00A07BBA"/>
    <w:rsid w:val="00A144A1"/>
    <w:rsid w:val="00A14C05"/>
    <w:rsid w:val="00A231B5"/>
    <w:rsid w:val="00A43B38"/>
    <w:rsid w:val="00A514BC"/>
    <w:rsid w:val="00A6123B"/>
    <w:rsid w:val="00A61869"/>
    <w:rsid w:val="00A61B26"/>
    <w:rsid w:val="00A64D8A"/>
    <w:rsid w:val="00A64F97"/>
    <w:rsid w:val="00A66A5B"/>
    <w:rsid w:val="00A7331A"/>
    <w:rsid w:val="00A7410F"/>
    <w:rsid w:val="00A75122"/>
    <w:rsid w:val="00A83394"/>
    <w:rsid w:val="00A83581"/>
    <w:rsid w:val="00A839E8"/>
    <w:rsid w:val="00A85826"/>
    <w:rsid w:val="00A91244"/>
    <w:rsid w:val="00A92DC3"/>
    <w:rsid w:val="00AA3C57"/>
    <w:rsid w:val="00AB1099"/>
    <w:rsid w:val="00AB52F3"/>
    <w:rsid w:val="00AC2AA8"/>
    <w:rsid w:val="00AC3118"/>
    <w:rsid w:val="00AC761A"/>
    <w:rsid w:val="00AE1607"/>
    <w:rsid w:val="00AE2F65"/>
    <w:rsid w:val="00AF09CB"/>
    <w:rsid w:val="00AF6999"/>
    <w:rsid w:val="00B1551C"/>
    <w:rsid w:val="00B21BE1"/>
    <w:rsid w:val="00B21D26"/>
    <w:rsid w:val="00B24B4E"/>
    <w:rsid w:val="00B44B12"/>
    <w:rsid w:val="00B44E7E"/>
    <w:rsid w:val="00B45E2F"/>
    <w:rsid w:val="00B46CDD"/>
    <w:rsid w:val="00B60FA1"/>
    <w:rsid w:val="00B671FB"/>
    <w:rsid w:val="00B91478"/>
    <w:rsid w:val="00BA2CFA"/>
    <w:rsid w:val="00BA6B5A"/>
    <w:rsid w:val="00BB3213"/>
    <w:rsid w:val="00BB6C19"/>
    <w:rsid w:val="00BC2BE2"/>
    <w:rsid w:val="00BD13AA"/>
    <w:rsid w:val="00BD1D86"/>
    <w:rsid w:val="00BE12ED"/>
    <w:rsid w:val="00BE1507"/>
    <w:rsid w:val="00BE3461"/>
    <w:rsid w:val="00BE6C42"/>
    <w:rsid w:val="00BF0AE2"/>
    <w:rsid w:val="00BF50A4"/>
    <w:rsid w:val="00BF658E"/>
    <w:rsid w:val="00BF6F64"/>
    <w:rsid w:val="00C0063A"/>
    <w:rsid w:val="00C226F2"/>
    <w:rsid w:val="00C23056"/>
    <w:rsid w:val="00C26337"/>
    <w:rsid w:val="00C367FB"/>
    <w:rsid w:val="00C5185A"/>
    <w:rsid w:val="00C57D2E"/>
    <w:rsid w:val="00C62561"/>
    <w:rsid w:val="00C6697B"/>
    <w:rsid w:val="00C87D20"/>
    <w:rsid w:val="00C955D9"/>
    <w:rsid w:val="00C96841"/>
    <w:rsid w:val="00CB1438"/>
    <w:rsid w:val="00CB2130"/>
    <w:rsid w:val="00CB4966"/>
    <w:rsid w:val="00CD046C"/>
    <w:rsid w:val="00CD4C48"/>
    <w:rsid w:val="00CD636C"/>
    <w:rsid w:val="00CF1B81"/>
    <w:rsid w:val="00D02CF1"/>
    <w:rsid w:val="00D062E7"/>
    <w:rsid w:val="00D13998"/>
    <w:rsid w:val="00D14A77"/>
    <w:rsid w:val="00D150F1"/>
    <w:rsid w:val="00D221F9"/>
    <w:rsid w:val="00D24636"/>
    <w:rsid w:val="00D34DB8"/>
    <w:rsid w:val="00D35F9D"/>
    <w:rsid w:val="00D55F3F"/>
    <w:rsid w:val="00D64684"/>
    <w:rsid w:val="00D64B59"/>
    <w:rsid w:val="00D7733C"/>
    <w:rsid w:val="00D84564"/>
    <w:rsid w:val="00D869FD"/>
    <w:rsid w:val="00D92619"/>
    <w:rsid w:val="00D942DB"/>
    <w:rsid w:val="00D94E50"/>
    <w:rsid w:val="00DA19FE"/>
    <w:rsid w:val="00DA7C9B"/>
    <w:rsid w:val="00DB184A"/>
    <w:rsid w:val="00DB20FA"/>
    <w:rsid w:val="00DB264D"/>
    <w:rsid w:val="00DB2AA2"/>
    <w:rsid w:val="00DD0E09"/>
    <w:rsid w:val="00DD3098"/>
    <w:rsid w:val="00DD4DB7"/>
    <w:rsid w:val="00DD5AF2"/>
    <w:rsid w:val="00DD696F"/>
    <w:rsid w:val="00DE5480"/>
    <w:rsid w:val="00DF23B8"/>
    <w:rsid w:val="00E02FFC"/>
    <w:rsid w:val="00E11B9B"/>
    <w:rsid w:val="00E24AA1"/>
    <w:rsid w:val="00E437B1"/>
    <w:rsid w:val="00E45F5A"/>
    <w:rsid w:val="00E50056"/>
    <w:rsid w:val="00E552AD"/>
    <w:rsid w:val="00E60247"/>
    <w:rsid w:val="00E61C90"/>
    <w:rsid w:val="00E61EEF"/>
    <w:rsid w:val="00E6543E"/>
    <w:rsid w:val="00E67A93"/>
    <w:rsid w:val="00E84BC6"/>
    <w:rsid w:val="00E924F0"/>
    <w:rsid w:val="00E935C2"/>
    <w:rsid w:val="00EC6099"/>
    <w:rsid w:val="00EC761C"/>
    <w:rsid w:val="00ED3479"/>
    <w:rsid w:val="00EE2292"/>
    <w:rsid w:val="00EE346D"/>
    <w:rsid w:val="00EF5710"/>
    <w:rsid w:val="00F0049C"/>
    <w:rsid w:val="00F014E7"/>
    <w:rsid w:val="00F1160B"/>
    <w:rsid w:val="00F31014"/>
    <w:rsid w:val="00F35772"/>
    <w:rsid w:val="00F551E7"/>
    <w:rsid w:val="00F72398"/>
    <w:rsid w:val="00F73E1C"/>
    <w:rsid w:val="00F80C14"/>
    <w:rsid w:val="00F865E7"/>
    <w:rsid w:val="00FA48D1"/>
    <w:rsid w:val="00FA5E41"/>
    <w:rsid w:val="00FC05B1"/>
    <w:rsid w:val="00FC44D3"/>
    <w:rsid w:val="00FD1DF2"/>
    <w:rsid w:val="00FD2138"/>
    <w:rsid w:val="00FD227C"/>
    <w:rsid w:val="00FE039B"/>
    <w:rsid w:val="00FE6509"/>
    <w:rsid w:val="2C4EDC42"/>
    <w:rsid w:val="308437EA"/>
    <w:rsid w:val="65051EA6"/>
    <w:rsid w:val="7C2FE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8492B"/>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Numbered List,Dot pt,F5 List Paragraph,List Paragraph1,List Paragraph11,Bullet 1,Bullet Points,MAIN CONTENT,No Spacing1,List Paragraph Char Char Char,Indicator Text,Numbered Para 1,Medium Grid 1 - Accent 21,Text bullets 1,lp1,L"/>
    <w:basedOn w:val="Normal"/>
    <w:link w:val="ListParagraphChar"/>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link w:val="NoSpacingChar"/>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styleId="UnresolvedMention">
    <w:name w:val="Unresolved Mention"/>
    <w:basedOn w:val="DefaultParagraphFont"/>
    <w:uiPriority w:val="99"/>
    <w:semiHidden/>
    <w:unhideWhenUsed/>
    <w:rsid w:val="00021A00"/>
    <w:rPr>
      <w:color w:val="605E5C"/>
      <w:shd w:val="clear" w:color="auto" w:fill="E1DFDD"/>
    </w:rPr>
  </w:style>
  <w:style w:type="character" w:styleId="Emphasis">
    <w:name w:val="Emphasis"/>
    <w:basedOn w:val="DefaultParagraphFont"/>
    <w:uiPriority w:val="20"/>
    <w:qFormat/>
    <w:rsid w:val="00401387"/>
    <w:rPr>
      <w:i/>
      <w:iCs/>
    </w:rPr>
  </w:style>
  <w:style w:type="paragraph" w:customStyle="1" w:styleId="Sign-offdetails">
    <w:name w:val="Sign-off details"/>
    <w:basedOn w:val="Normal"/>
    <w:uiPriority w:val="8"/>
    <w:qFormat/>
    <w:rsid w:val="00791352"/>
    <w:pPr>
      <w:spacing w:after="0" w:line="240" w:lineRule="exact"/>
      <w:ind w:right="284"/>
    </w:pPr>
    <w:rPr>
      <w:color w:val="4F81BD" w:themeColor="accent1"/>
      <w:sz w:val="20"/>
      <w:szCs w:val="24"/>
    </w:rPr>
  </w:style>
  <w:style w:type="character" w:customStyle="1" w:styleId="NoSpacingChar">
    <w:name w:val="No Spacing Char"/>
    <w:basedOn w:val="DefaultParagraphFont"/>
    <w:link w:val="NoSpacing"/>
    <w:uiPriority w:val="1"/>
    <w:rsid w:val="00791352"/>
  </w:style>
  <w:style w:type="paragraph" w:customStyle="1" w:styleId="xxmsonormal">
    <w:name w:val="x_x_msonormal"/>
    <w:basedOn w:val="Normal"/>
    <w:rsid w:val="006F7E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0321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normal Char,Numbered List Char,Dot pt Char,F5 List Paragraph Char,List Paragraph1 Char,List Paragraph11 Char,Bullet 1 Char,Bullet Points Char,MAIN CONTENT Char,No Spacing1 Char,List Paragraph Char Char Char Char,Indicator Text Char"/>
    <w:basedOn w:val="DefaultParagraphFont"/>
    <w:link w:val="ListParagraph"/>
    <w:uiPriority w:val="34"/>
    <w:rsid w:val="0024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176308449">
      <w:bodyDiv w:val="1"/>
      <w:marLeft w:val="0"/>
      <w:marRight w:val="0"/>
      <w:marTop w:val="0"/>
      <w:marBottom w:val="0"/>
      <w:divBdr>
        <w:top w:val="none" w:sz="0" w:space="0" w:color="auto"/>
        <w:left w:val="none" w:sz="0" w:space="0" w:color="auto"/>
        <w:bottom w:val="none" w:sz="0" w:space="0" w:color="auto"/>
        <w:right w:val="none" w:sz="0" w:space="0" w:color="auto"/>
      </w:divBdr>
      <w:divsChild>
        <w:div w:id="1689066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047499">
              <w:marLeft w:val="0"/>
              <w:marRight w:val="0"/>
              <w:marTop w:val="0"/>
              <w:marBottom w:val="0"/>
              <w:divBdr>
                <w:top w:val="none" w:sz="0" w:space="0" w:color="auto"/>
                <w:left w:val="none" w:sz="0" w:space="0" w:color="auto"/>
                <w:bottom w:val="none" w:sz="0" w:space="0" w:color="auto"/>
                <w:right w:val="none" w:sz="0" w:space="0" w:color="auto"/>
              </w:divBdr>
              <w:divsChild>
                <w:div w:id="17714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4317">
      <w:bodyDiv w:val="1"/>
      <w:marLeft w:val="0"/>
      <w:marRight w:val="0"/>
      <w:marTop w:val="0"/>
      <w:marBottom w:val="0"/>
      <w:divBdr>
        <w:top w:val="none" w:sz="0" w:space="0" w:color="auto"/>
        <w:left w:val="none" w:sz="0" w:space="0" w:color="auto"/>
        <w:bottom w:val="none" w:sz="0" w:space="0" w:color="auto"/>
        <w:right w:val="none" w:sz="0" w:space="0" w:color="auto"/>
      </w:divBdr>
    </w:div>
    <w:div w:id="393479183">
      <w:bodyDiv w:val="1"/>
      <w:marLeft w:val="0"/>
      <w:marRight w:val="0"/>
      <w:marTop w:val="0"/>
      <w:marBottom w:val="0"/>
      <w:divBdr>
        <w:top w:val="none" w:sz="0" w:space="0" w:color="auto"/>
        <w:left w:val="none" w:sz="0" w:space="0" w:color="auto"/>
        <w:bottom w:val="none" w:sz="0" w:space="0" w:color="auto"/>
        <w:right w:val="none" w:sz="0" w:space="0" w:color="auto"/>
      </w:divBdr>
    </w:div>
    <w:div w:id="411238980">
      <w:bodyDiv w:val="1"/>
      <w:marLeft w:val="0"/>
      <w:marRight w:val="0"/>
      <w:marTop w:val="0"/>
      <w:marBottom w:val="0"/>
      <w:divBdr>
        <w:top w:val="none" w:sz="0" w:space="0" w:color="auto"/>
        <w:left w:val="none" w:sz="0" w:space="0" w:color="auto"/>
        <w:bottom w:val="none" w:sz="0" w:space="0" w:color="auto"/>
        <w:right w:val="none" w:sz="0" w:space="0" w:color="auto"/>
      </w:divBdr>
    </w:div>
    <w:div w:id="452283989">
      <w:bodyDiv w:val="1"/>
      <w:marLeft w:val="0"/>
      <w:marRight w:val="0"/>
      <w:marTop w:val="0"/>
      <w:marBottom w:val="0"/>
      <w:divBdr>
        <w:top w:val="none" w:sz="0" w:space="0" w:color="auto"/>
        <w:left w:val="none" w:sz="0" w:space="0" w:color="auto"/>
        <w:bottom w:val="none" w:sz="0" w:space="0" w:color="auto"/>
        <w:right w:val="none" w:sz="0" w:space="0" w:color="auto"/>
      </w:divBdr>
    </w:div>
    <w:div w:id="626083032">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670978">
      <w:bodyDiv w:val="1"/>
      <w:marLeft w:val="0"/>
      <w:marRight w:val="0"/>
      <w:marTop w:val="0"/>
      <w:marBottom w:val="0"/>
      <w:divBdr>
        <w:top w:val="none" w:sz="0" w:space="0" w:color="auto"/>
        <w:left w:val="none" w:sz="0" w:space="0" w:color="auto"/>
        <w:bottom w:val="none" w:sz="0" w:space="0" w:color="auto"/>
        <w:right w:val="none" w:sz="0" w:space="0" w:color="auto"/>
      </w:divBdr>
    </w:div>
    <w:div w:id="729232709">
      <w:bodyDiv w:val="1"/>
      <w:marLeft w:val="0"/>
      <w:marRight w:val="0"/>
      <w:marTop w:val="0"/>
      <w:marBottom w:val="0"/>
      <w:divBdr>
        <w:top w:val="none" w:sz="0" w:space="0" w:color="auto"/>
        <w:left w:val="none" w:sz="0" w:space="0" w:color="auto"/>
        <w:bottom w:val="none" w:sz="0" w:space="0" w:color="auto"/>
        <w:right w:val="none" w:sz="0" w:space="0" w:color="auto"/>
      </w:divBdr>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904267811">
      <w:bodyDiv w:val="1"/>
      <w:marLeft w:val="0"/>
      <w:marRight w:val="0"/>
      <w:marTop w:val="0"/>
      <w:marBottom w:val="0"/>
      <w:divBdr>
        <w:top w:val="none" w:sz="0" w:space="0" w:color="auto"/>
        <w:left w:val="none" w:sz="0" w:space="0" w:color="auto"/>
        <w:bottom w:val="none" w:sz="0" w:space="0" w:color="auto"/>
        <w:right w:val="none" w:sz="0" w:space="0" w:color="auto"/>
      </w:divBdr>
    </w:div>
    <w:div w:id="1269041350">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08657779">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13531581">
      <w:bodyDiv w:val="1"/>
      <w:marLeft w:val="0"/>
      <w:marRight w:val="0"/>
      <w:marTop w:val="0"/>
      <w:marBottom w:val="0"/>
      <w:divBdr>
        <w:top w:val="none" w:sz="0" w:space="0" w:color="auto"/>
        <w:left w:val="none" w:sz="0" w:space="0" w:color="auto"/>
        <w:bottom w:val="none" w:sz="0" w:space="0" w:color="auto"/>
        <w:right w:val="none" w:sz="0" w:space="0" w:color="auto"/>
      </w:divBdr>
    </w:div>
    <w:div w:id="1732195563">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849716452">
      <w:bodyDiv w:val="1"/>
      <w:marLeft w:val="0"/>
      <w:marRight w:val="0"/>
      <w:marTop w:val="0"/>
      <w:marBottom w:val="0"/>
      <w:divBdr>
        <w:top w:val="none" w:sz="0" w:space="0" w:color="auto"/>
        <w:left w:val="none" w:sz="0" w:space="0" w:color="auto"/>
        <w:bottom w:val="none" w:sz="0" w:space="0" w:color="auto"/>
        <w:right w:val="none" w:sz="0" w:space="0" w:color="auto"/>
      </w:divBdr>
    </w:div>
    <w:div w:id="1864711374">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 w:id="213994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coronavirus-covid-19/covid-pass/" TargetMode="External"/><Relationship Id="rId18" Type="http://schemas.openxmlformats.org/officeDocument/2006/relationships/header" Target="header1.xml"/><Relationship Id="rId26" Type="http://schemas.openxmlformats.org/officeDocument/2006/relationships/hyperlink" Target="https://www.gov.uk/government/publications/coronavirus-covid-19-notification-of-data-controllers-to-share-information" TargetMode="External"/><Relationship Id="rId3" Type="http://schemas.openxmlformats.org/officeDocument/2006/relationships/styles" Target="styles.xml"/><Relationship Id="rId21" Type="http://schemas.openxmlformats.org/officeDocument/2006/relationships/hyperlink" Target="https://digital.nhs.uk/services/screening-service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fireclayhealth/nhs/uk/online-services" TargetMode="External"/><Relationship Id="rId17" Type="http://schemas.openxmlformats.org/officeDocument/2006/relationships/hyperlink" Target="https://www.gov.uk/government/publications/the-nhs-constitution-for-england%20" TargetMode="External"/><Relationship Id="rId25" Type="http://schemas.openxmlformats.org/officeDocument/2006/relationships/hyperlink" Target="https://www.gov.uk/government/publications/coronavirus-covid-19-notification-of-data-controllers-to-share-information/coronavirus-covid-19-notice-under-regulation-34-of-the-health-service-control-of-patient-information-regulations-2002-biobank" TargetMode="External"/><Relationship Id="rId33" Type="http://schemas.openxmlformats.org/officeDocument/2006/relationships/hyperlink" Target="https://www.nhs.uk/your-nhs-data-matters/manage-your-choice/" TargetMode="External"/><Relationship Id="rId2" Type="http://schemas.openxmlformats.org/officeDocument/2006/relationships/numbering" Target="numbering.xml"/><Relationship Id="rId16" Type="http://schemas.openxmlformats.org/officeDocument/2006/relationships/hyperlink" Target="https://ico.org.uk/global/contact-us" TargetMode="External"/><Relationship Id="rId20" Type="http://schemas.openxmlformats.org/officeDocument/2006/relationships/hyperlink" Target="https://www.england.nhs.uk/ig/risk-stratification/" TargetMode="External"/><Relationship Id="rId29" Type="http://schemas.openxmlformats.org/officeDocument/2006/relationships/hyperlink" Target="https://digital.nhs.uk/about-nhs-digital/corporate-information-and-documents/directions-and-data-provision-notices/data-provision-notices-dpns/physical-health-checks-severe-mental-ill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nhs-app/" TargetMode="External"/><Relationship Id="rId24"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3D%26sig%3DUuXodgwU3nZ8rrjsFcgNAMQJ5kfektAamPVc3YmEqV1%26iat%3D1692092145%26a%3D%257C%257C799334611%257C%257C%26account%3Daccurx.activehosted.com%26email%3DbtdwpsPxzMrZ06h8M6bCpdJyI0fBtqGjrGTGhIiaWEhl817AykME6Mw%253D%253AAgjtDCscb4uUn1W5mUcpxnpv8iH5BDKR%26s%3Da8cf615af27f326c6df58d1a12c78f42%26i%3D4120A28409A34A58022&amp;data=05%7C01%7Ckathryn.thompson9%40nhs.net%7C65c2c1ed7eec4ce40b6d08db9d76ac78%7C37c354b285b047f5b22207b48d774ee3%7C0%7C0%7C638276905250566769%7CUnknown%7CTWFpbGZsb3d8eyJWIjoiMC4wLjAwMDAiLCJQIjoiV2luMzIiLCJBTiI6Ik1haWwiLCJXVCI6Mn0%3D%7C3000%7C%7C%7C&amp;sdata=heJRZtPpjt5Zs2bULeJsa3SWw5TukA3XwPZFFdLD9UY%3D&amp;reserved=0" TargetMode="External"/><Relationship Id="rId32" Type="http://schemas.openxmlformats.org/officeDocument/2006/relationships/hyperlink" Target="https://gbr01.safelinks.protection.outlook.com/?url=https%3A%2F%2Fwww.opensafely.org%2F&amp;data=05%7C02%7Cmelinda.hartman%40nhs.net%7C966c97a41728460061c608ddd57a1ca4%7C37c354b285b047f5b22207b48d774ee3%7C0%7C0%7C638901442649759550%7CUnknown%7CTWFpbGZsb3d8eyJFbXB0eU1hcGkiOnRydWUsIlYiOiIwLjAuMDAwMCIsIlAiOiJXaW4zMiIsIkFOIjoiTWFpbCIsIldUIjoyfQ%3D%3D%7C0%7C%7C%7C&amp;sdata=BhCTaQGRQCqmWDEXHVP6iVRZEo%2FjGHAa0cfKlLf3rwg%3D&amp;reserved=0" TargetMode="External"/><Relationship Id="rId5" Type="http://schemas.openxmlformats.org/officeDocument/2006/relationships/webSettings" Target="webSettings.xml"/><Relationship Id="rId15" Type="http://schemas.openxmlformats.org/officeDocument/2006/relationships/hyperlink" Target="mailto:fireclayhealth@nhs.net" TargetMode="External"/><Relationship Id="rId23" Type="http://schemas.openxmlformats.org/officeDocument/2006/relationships/hyperlink" Target="https://www.cqc.org.uk/about-us/our-policies/privacy-statement" TargetMode="External"/><Relationship Id="rId28" Type="http://schemas.openxmlformats.org/officeDocument/2006/relationships/hyperlink" Target="https://digital.nhs.uk/about-nhs-digital/corporate-information-and-documents/directions-and-data-provision-notices/data-provision-notices-dpns/cardiovascular-disease-prevention-audit" TargetMode="External"/><Relationship Id="rId36" Type="http://schemas.openxmlformats.org/officeDocument/2006/relationships/theme" Target="theme/theme1.xml"/><Relationship Id="rId10" Type="http://schemas.openxmlformats.org/officeDocument/2006/relationships/hyperlink" Target="http://www.nhs.uk/your-nhs-data-matters" TargetMode="External"/><Relationship Id="rId19" Type="http://schemas.openxmlformats.org/officeDocument/2006/relationships/footer" Target="footer1.xml"/><Relationship Id="rId31" Type="http://schemas.openxmlformats.org/officeDocument/2006/relationships/hyperlink" Target="https://gbr01.safelinks.protection.outlook.com/?url=https%3A%2F%2Fwww.nhs.uk%2Fusing-the-nhs%2Fabout-the-nhs%2Fopt-out-of-sharing-your-health-records%2F&amp;data=05%7C02%7Cmelinda.hartman%40nhs.net%7C966c97a41728460061c608ddd57a1ca4%7C37c354b285b047f5b22207b48d774ee3%7C0%7C0%7C638901442649746054%7CUnknown%7CTWFpbGZsb3d8eyJFbXB0eU1hcGkiOnRydWUsIlYiOiIwLjAuMDAwMCIsIlAiOiJXaW4zMiIsIkFOIjoiTWFpbCIsIldUIjoyfQ%3D%3D%7C0%7C%7C%7C&amp;sdata=tCAKMFnT%2B99oI5BjNqGPOUwq7xRYAfvwo41hknBbPEY%3D&amp;reserved=0"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ico.org.uk/what_we_cover/register_of_data_controllers" TargetMode="External"/><Relationship Id="rId22" Type="http://schemas.openxmlformats.org/officeDocument/2006/relationships/hyperlink" Target="https://www.bnssgdesp.co.uk/diabetic-eye-screening/privacy-notice/" TargetMode="External"/><Relationship Id="rId27" Type="http://schemas.openxmlformats.org/officeDocument/2006/relationships/hyperlink" Target="https://digital.nhs.uk/about-nhs-digital/corporate-information-and-documents/directions-and-data-provision-notices/data-provision-notices-dpns/covid-19-at-risk-patients-data-provision-notice" TargetMode="External"/><Relationship Id="rId30" Type="http://schemas.openxmlformats.org/officeDocument/2006/relationships/hyperlink" Target="mailto:enquiries@nhsdigital.nhs.uk" TargetMode="External"/><Relationship Id="rId35" Type="http://schemas.openxmlformats.org/officeDocument/2006/relationships/fontTable" Target="fontTable.xml"/><Relationship Id="rId8" Type="http://schemas.openxmlformats.org/officeDocument/2006/relationships/hyperlink" Target="https://www.nhsx.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11ACA-D6A2-4BDF-99EF-15DAD1610E6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9256</Words>
  <Characters>52761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61894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HARTMAN, Melinda (FIRECLAY HEALTH)</cp:lastModifiedBy>
  <cp:revision>2</cp:revision>
  <cp:lastPrinted>2024-11-27T10:03:00Z</cp:lastPrinted>
  <dcterms:created xsi:type="dcterms:W3CDTF">2025-11-17T10:06:00Z</dcterms:created>
  <dcterms:modified xsi:type="dcterms:W3CDTF">2025-11-17T10:06:00Z</dcterms:modified>
</cp:coreProperties>
</file>